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81" w:rsidRPr="00ED7745" w:rsidRDefault="00D17181" w:rsidP="00311320">
      <w:pPr>
        <w:jc w:val="both"/>
        <w:rPr>
          <w:rFonts w:ascii="Arial" w:hAnsi="Arial" w:cs="Arial"/>
        </w:rPr>
      </w:pPr>
    </w:p>
    <w:p w:rsidR="00D959FB" w:rsidRPr="00ED7745" w:rsidRDefault="00D959FB" w:rsidP="00311320">
      <w:pPr>
        <w:jc w:val="both"/>
        <w:rPr>
          <w:rFonts w:ascii="Arial" w:hAnsi="Arial" w:cs="Arial"/>
        </w:rPr>
      </w:pPr>
    </w:p>
    <w:p w:rsidR="00D959FB" w:rsidRPr="00ED7745" w:rsidRDefault="00D959FB" w:rsidP="00146C22">
      <w:pPr>
        <w:ind w:right="-6806"/>
        <w:jc w:val="both"/>
        <w:rPr>
          <w:rFonts w:ascii="Arial" w:hAnsi="Arial" w:cs="Arial"/>
        </w:rPr>
        <w:sectPr w:rsidR="00D959FB" w:rsidRPr="00ED7745" w:rsidSect="00146C22">
          <w:headerReference w:type="even" r:id="rId7"/>
          <w:headerReference w:type="default" r:id="rId8"/>
          <w:footerReference w:type="even" r:id="rId9"/>
          <w:footerReference w:type="default" r:id="rId10"/>
          <w:headerReference w:type="first" r:id="rId11"/>
          <w:footerReference w:type="first" r:id="rId12"/>
          <w:pgSz w:w="11909" w:h="16838"/>
          <w:pgMar w:top="300" w:right="1277" w:bottom="302" w:left="403" w:header="720" w:footer="720" w:gutter="0"/>
          <w:cols w:space="720"/>
        </w:sectPr>
      </w:pPr>
    </w:p>
    <w:p w:rsidR="00D17181" w:rsidRPr="00ED7745" w:rsidRDefault="00D17181" w:rsidP="00311320">
      <w:pPr>
        <w:ind w:right="9"/>
        <w:jc w:val="both"/>
        <w:textAlignment w:val="baseline"/>
        <w:rPr>
          <w:rFonts w:ascii="Arial" w:hAnsi="Arial" w:cs="Arial"/>
        </w:rPr>
      </w:pPr>
    </w:p>
    <w:p w:rsidR="00D17181" w:rsidRPr="00ED7745" w:rsidRDefault="00D17181" w:rsidP="00311320">
      <w:pPr>
        <w:jc w:val="both"/>
        <w:rPr>
          <w:rFonts w:ascii="Arial" w:hAnsi="Arial" w:cs="Arial"/>
        </w:rPr>
        <w:sectPr w:rsidR="00D17181" w:rsidRPr="00ED7745">
          <w:type w:val="continuous"/>
          <w:pgSz w:w="11909" w:h="16838"/>
          <w:pgMar w:top="300" w:right="3246" w:bottom="302" w:left="3523" w:header="720" w:footer="720" w:gutter="0"/>
          <w:cols w:space="720"/>
        </w:sectPr>
      </w:pPr>
    </w:p>
    <w:p w:rsidR="00146C22" w:rsidRDefault="00146C22" w:rsidP="00146C22">
      <w:pPr>
        <w:jc w:val="center"/>
        <w:textAlignment w:val="baseline"/>
        <w:rPr>
          <w:rFonts w:ascii="Arial" w:eastAsia="Arial" w:hAnsi="Arial" w:cs="Arial"/>
          <w:color w:val="000000"/>
          <w:sz w:val="72"/>
          <w:szCs w:val="72"/>
        </w:rPr>
      </w:pPr>
    </w:p>
    <w:p w:rsidR="00146C22" w:rsidRDefault="00146C22" w:rsidP="00146C22">
      <w:pPr>
        <w:jc w:val="center"/>
        <w:textAlignment w:val="baseline"/>
        <w:rPr>
          <w:rFonts w:ascii="Arial" w:eastAsia="Arial" w:hAnsi="Arial" w:cs="Arial"/>
          <w:color w:val="000000"/>
          <w:sz w:val="72"/>
          <w:szCs w:val="72"/>
        </w:rPr>
      </w:pPr>
    </w:p>
    <w:p w:rsidR="00146C22" w:rsidRDefault="00146C22" w:rsidP="00146C22">
      <w:pPr>
        <w:jc w:val="center"/>
        <w:textAlignment w:val="baseline"/>
        <w:rPr>
          <w:rFonts w:ascii="Arial" w:eastAsia="Arial" w:hAnsi="Arial" w:cs="Arial"/>
          <w:color w:val="000000"/>
          <w:sz w:val="72"/>
          <w:szCs w:val="72"/>
        </w:rPr>
      </w:pPr>
    </w:p>
    <w:p w:rsidR="00146C22" w:rsidRDefault="00146C22" w:rsidP="00146C22">
      <w:pPr>
        <w:jc w:val="center"/>
        <w:textAlignment w:val="baseline"/>
        <w:rPr>
          <w:rFonts w:ascii="Arial" w:eastAsia="Arial" w:hAnsi="Arial" w:cs="Arial"/>
          <w:color w:val="000000"/>
          <w:sz w:val="72"/>
          <w:szCs w:val="72"/>
        </w:rPr>
      </w:pPr>
    </w:p>
    <w:p w:rsidR="00D17181" w:rsidRPr="00146C22" w:rsidRDefault="00BF59F3" w:rsidP="00146C22">
      <w:pPr>
        <w:jc w:val="center"/>
        <w:textAlignment w:val="baseline"/>
        <w:rPr>
          <w:rFonts w:ascii="Arial" w:eastAsia="Arial" w:hAnsi="Arial" w:cs="Arial"/>
          <w:color w:val="000000"/>
          <w:sz w:val="72"/>
          <w:szCs w:val="72"/>
        </w:rPr>
      </w:pPr>
      <w:r w:rsidRPr="00146C22">
        <w:rPr>
          <w:rFonts w:ascii="Arial" w:eastAsia="Arial" w:hAnsi="Arial" w:cs="Arial"/>
          <w:color w:val="000000"/>
          <w:sz w:val="72"/>
          <w:szCs w:val="72"/>
        </w:rPr>
        <w:t>Housing</w:t>
      </w:r>
      <w:r w:rsidR="00146C22" w:rsidRPr="00146C22">
        <w:rPr>
          <w:rFonts w:ascii="Arial" w:eastAsia="Arial" w:hAnsi="Arial" w:cs="Arial"/>
          <w:color w:val="000000"/>
          <w:sz w:val="72"/>
          <w:szCs w:val="72"/>
        </w:rPr>
        <w:t xml:space="preserve"> </w:t>
      </w:r>
      <w:r w:rsidRPr="00146C22">
        <w:rPr>
          <w:rFonts w:ascii="Arial" w:eastAsia="Arial" w:hAnsi="Arial" w:cs="Arial"/>
          <w:color w:val="000000"/>
          <w:sz w:val="72"/>
          <w:szCs w:val="72"/>
        </w:rPr>
        <w:t>Complaints</w:t>
      </w:r>
      <w:r w:rsidRPr="00146C22">
        <w:rPr>
          <w:rFonts w:ascii="Arial" w:eastAsia="Arial" w:hAnsi="Arial" w:cs="Arial"/>
          <w:color w:val="000000"/>
          <w:sz w:val="72"/>
          <w:szCs w:val="72"/>
        </w:rPr>
        <w:br/>
        <w:t>P</w:t>
      </w:r>
      <w:r w:rsidR="00F75066">
        <w:rPr>
          <w:rFonts w:ascii="Arial" w:eastAsia="Arial" w:hAnsi="Arial" w:cs="Arial"/>
          <w:color w:val="000000"/>
          <w:sz w:val="72"/>
          <w:szCs w:val="72"/>
        </w:rPr>
        <w:t>olicy</w:t>
      </w:r>
    </w:p>
    <w:p w:rsidR="00146C22" w:rsidRDefault="00146C22" w:rsidP="00146C22">
      <w:pPr>
        <w:jc w:val="center"/>
        <w:textAlignment w:val="baseline"/>
        <w:rPr>
          <w:rFonts w:ascii="Arial" w:eastAsia="Arial" w:hAnsi="Arial" w:cs="Arial"/>
          <w:color w:val="000000"/>
          <w:spacing w:val="-13"/>
          <w:sz w:val="72"/>
          <w:szCs w:val="72"/>
        </w:rPr>
      </w:pPr>
    </w:p>
    <w:p w:rsidR="00D17181" w:rsidRPr="00146C22" w:rsidRDefault="003750FF" w:rsidP="002D1B09">
      <w:pPr>
        <w:jc w:val="center"/>
        <w:textAlignment w:val="baseline"/>
        <w:rPr>
          <w:rFonts w:ascii="Arial" w:hAnsi="Arial" w:cs="Arial"/>
          <w:sz w:val="72"/>
          <w:szCs w:val="72"/>
        </w:rPr>
        <w:sectPr w:rsidR="00D17181" w:rsidRPr="00146C22" w:rsidSect="00113B3B">
          <w:type w:val="continuous"/>
          <w:pgSz w:w="11909" w:h="16838"/>
          <w:pgMar w:top="1440" w:right="1440" w:bottom="1440" w:left="1440" w:header="720" w:footer="720" w:gutter="0"/>
          <w:cols w:space="720"/>
          <w:docGrid w:linePitch="299"/>
        </w:sectPr>
      </w:pPr>
      <w:r>
        <w:rPr>
          <w:rFonts w:ascii="Arial" w:eastAsia="Arial" w:hAnsi="Arial" w:cs="Arial"/>
          <w:color w:val="000000"/>
          <w:spacing w:val="-13"/>
          <w:sz w:val="72"/>
          <w:szCs w:val="72"/>
        </w:rPr>
        <w:t>September</w:t>
      </w:r>
      <w:r w:rsidR="002D1B09">
        <w:rPr>
          <w:rFonts w:ascii="Arial" w:eastAsia="Arial" w:hAnsi="Arial" w:cs="Arial"/>
          <w:color w:val="000000"/>
          <w:spacing w:val="-13"/>
          <w:sz w:val="72"/>
          <w:szCs w:val="72"/>
        </w:rPr>
        <w:t xml:space="preserve"> 2022</w:t>
      </w: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A84F0A" w:rsidRDefault="00A84F0A" w:rsidP="00311320">
      <w:pPr>
        <w:jc w:val="both"/>
        <w:textAlignment w:val="baseline"/>
        <w:rPr>
          <w:rFonts w:ascii="Arial" w:eastAsia="Arial" w:hAnsi="Arial" w:cs="Arial"/>
          <w:b/>
          <w:color w:val="000000"/>
        </w:rPr>
      </w:pPr>
    </w:p>
    <w:p w:rsidR="00146C22" w:rsidRDefault="00146C22" w:rsidP="00311320">
      <w:pPr>
        <w:jc w:val="both"/>
        <w:textAlignment w:val="baseline"/>
        <w:rPr>
          <w:rFonts w:ascii="Arial" w:eastAsia="Arial" w:hAnsi="Arial" w:cs="Arial"/>
          <w:b/>
          <w:color w:val="000000"/>
        </w:rPr>
      </w:pPr>
      <w:r>
        <w:rPr>
          <w:rFonts w:ascii="Arial" w:eastAsia="Arial" w:hAnsi="Arial" w:cs="Arial"/>
          <w:b/>
          <w:color w:val="000000"/>
        </w:rPr>
        <w:lastRenderedPageBreak/>
        <w:t>HOUSING COMPLAINTS P</w:t>
      </w:r>
      <w:r w:rsidR="00F75066">
        <w:rPr>
          <w:rFonts w:ascii="Arial" w:eastAsia="Arial" w:hAnsi="Arial" w:cs="Arial"/>
          <w:b/>
          <w:color w:val="000000"/>
        </w:rPr>
        <w:t>OLICY</w:t>
      </w:r>
    </w:p>
    <w:p w:rsidR="00146C22" w:rsidRDefault="00146C22" w:rsidP="00311320">
      <w:pPr>
        <w:jc w:val="both"/>
        <w:textAlignment w:val="baseline"/>
        <w:rPr>
          <w:rFonts w:ascii="Arial" w:eastAsia="Arial" w:hAnsi="Arial" w:cs="Arial"/>
          <w:b/>
          <w:color w:val="000000"/>
        </w:rPr>
      </w:pPr>
    </w:p>
    <w:p w:rsidR="00D17181" w:rsidRPr="00ED7745" w:rsidRDefault="00BF59F3" w:rsidP="00311320">
      <w:pPr>
        <w:jc w:val="both"/>
        <w:textAlignment w:val="baseline"/>
        <w:rPr>
          <w:rFonts w:ascii="Arial" w:eastAsia="Arial" w:hAnsi="Arial" w:cs="Arial"/>
          <w:b/>
          <w:color w:val="000000"/>
        </w:rPr>
      </w:pPr>
      <w:r w:rsidRPr="00ED7745">
        <w:rPr>
          <w:rFonts w:ascii="Arial" w:eastAsia="Arial" w:hAnsi="Arial" w:cs="Arial"/>
          <w:b/>
          <w:color w:val="000000"/>
        </w:rPr>
        <w:t>Introduction</w:t>
      </w:r>
    </w:p>
    <w:p w:rsidR="00AD32E3" w:rsidRPr="00ED7745" w:rsidRDefault="00AD32E3" w:rsidP="00311320">
      <w:pPr>
        <w:jc w:val="both"/>
        <w:textAlignment w:val="baseline"/>
        <w:rPr>
          <w:rFonts w:ascii="Arial" w:eastAsia="Arial" w:hAnsi="Arial" w:cs="Arial"/>
          <w:b/>
          <w:color w:val="000000"/>
        </w:rPr>
      </w:pPr>
    </w:p>
    <w:p w:rsidR="00FD23E8" w:rsidRPr="00ED7745" w:rsidRDefault="00113B3B" w:rsidP="00311320">
      <w:pPr>
        <w:jc w:val="both"/>
        <w:textAlignment w:val="baseline"/>
        <w:rPr>
          <w:rFonts w:ascii="Arial" w:eastAsia="Arial" w:hAnsi="Arial" w:cs="Arial"/>
          <w:color w:val="000000"/>
        </w:rPr>
      </w:pPr>
      <w:r w:rsidRPr="00ED7745">
        <w:rPr>
          <w:rFonts w:ascii="Arial" w:eastAsia="Arial" w:hAnsi="Arial" w:cs="Arial"/>
          <w:color w:val="000000"/>
        </w:rPr>
        <w:t xml:space="preserve">As </w:t>
      </w:r>
      <w:r w:rsidR="007B3B84" w:rsidRPr="00ED7745">
        <w:rPr>
          <w:rFonts w:ascii="Arial" w:eastAsia="Arial" w:hAnsi="Arial" w:cs="Arial"/>
          <w:color w:val="000000"/>
        </w:rPr>
        <w:t xml:space="preserve">your landlord, </w:t>
      </w:r>
      <w:proofErr w:type="spellStart"/>
      <w:r w:rsidR="007B3B84" w:rsidRPr="00ED7745">
        <w:rPr>
          <w:rFonts w:ascii="Arial" w:eastAsia="Arial" w:hAnsi="Arial" w:cs="Arial"/>
          <w:color w:val="000000"/>
        </w:rPr>
        <w:t>Tendring</w:t>
      </w:r>
      <w:proofErr w:type="spellEnd"/>
      <w:r w:rsidR="007B3B84" w:rsidRPr="00ED7745">
        <w:rPr>
          <w:rFonts w:ascii="Arial" w:eastAsia="Arial" w:hAnsi="Arial" w:cs="Arial"/>
          <w:color w:val="000000"/>
        </w:rPr>
        <w:t xml:space="preserve"> District Council aims to give you the best service we can. However, we know that sometimes mistakes and delays do occur and it is important that you have the opportunity to tell us when this happens. This </w:t>
      </w:r>
      <w:r w:rsidR="00331E03">
        <w:rPr>
          <w:rFonts w:ascii="Arial" w:eastAsia="Arial" w:hAnsi="Arial" w:cs="Arial"/>
          <w:color w:val="000000"/>
        </w:rPr>
        <w:t xml:space="preserve">Housing </w:t>
      </w:r>
      <w:r w:rsidR="00F7784C" w:rsidRPr="00ED7745">
        <w:rPr>
          <w:rFonts w:ascii="Arial" w:eastAsia="Arial" w:hAnsi="Arial" w:cs="Arial"/>
          <w:color w:val="000000"/>
        </w:rPr>
        <w:t>Complaints P</w:t>
      </w:r>
      <w:r w:rsidR="00F75066">
        <w:rPr>
          <w:rFonts w:ascii="Arial" w:eastAsia="Arial" w:hAnsi="Arial" w:cs="Arial"/>
          <w:color w:val="000000"/>
        </w:rPr>
        <w:t>olicy</w:t>
      </w:r>
      <w:r w:rsidR="00331E03">
        <w:rPr>
          <w:rFonts w:ascii="Arial" w:eastAsia="Arial" w:hAnsi="Arial" w:cs="Arial"/>
          <w:color w:val="000000"/>
        </w:rPr>
        <w:t xml:space="preserve"> explains how you can do this </w:t>
      </w:r>
      <w:r w:rsidR="007B3B84" w:rsidRPr="00ED7745">
        <w:rPr>
          <w:rFonts w:ascii="Arial" w:eastAsia="Arial" w:hAnsi="Arial" w:cs="Arial"/>
          <w:color w:val="000000"/>
        </w:rPr>
        <w:t xml:space="preserve">and </w:t>
      </w:r>
      <w:r w:rsidR="00F7784C" w:rsidRPr="00ED7745">
        <w:rPr>
          <w:rFonts w:ascii="Arial" w:eastAsia="Arial" w:hAnsi="Arial" w:cs="Arial"/>
          <w:color w:val="000000"/>
        </w:rPr>
        <w:t>your feedback will also help us to</w:t>
      </w:r>
      <w:r w:rsidR="007B3B84" w:rsidRPr="00ED7745">
        <w:rPr>
          <w:rFonts w:ascii="Arial" w:eastAsia="Arial" w:hAnsi="Arial" w:cs="Arial"/>
          <w:color w:val="000000"/>
        </w:rPr>
        <w:t xml:space="preserve"> improve the service we provide for you and for all of our tenants and leaseholders</w:t>
      </w:r>
      <w:r w:rsidR="00331E03">
        <w:rPr>
          <w:rFonts w:ascii="Arial" w:eastAsia="Arial" w:hAnsi="Arial" w:cs="Arial"/>
          <w:color w:val="000000"/>
        </w:rPr>
        <w:t xml:space="preserve"> in the future</w:t>
      </w:r>
      <w:r w:rsidR="00BA6095" w:rsidRPr="00ED7745">
        <w:rPr>
          <w:rFonts w:ascii="Arial" w:eastAsia="Arial" w:hAnsi="Arial" w:cs="Arial"/>
          <w:color w:val="000000"/>
        </w:rPr>
        <w:t>.</w:t>
      </w:r>
    </w:p>
    <w:p w:rsidR="00BA6095" w:rsidRPr="00ED7745" w:rsidRDefault="00BA6095" w:rsidP="00311320">
      <w:pPr>
        <w:tabs>
          <w:tab w:val="left" w:pos="1008"/>
        </w:tabs>
        <w:jc w:val="both"/>
        <w:textAlignment w:val="baseline"/>
        <w:rPr>
          <w:rFonts w:ascii="Arial" w:eastAsia="Arial" w:hAnsi="Arial" w:cs="Arial"/>
          <w:color w:val="000000"/>
        </w:rPr>
      </w:pPr>
    </w:p>
    <w:p w:rsidR="00D959FB" w:rsidRPr="00ED7745" w:rsidRDefault="00D959FB" w:rsidP="00311320">
      <w:pPr>
        <w:tabs>
          <w:tab w:val="left" w:pos="1728"/>
        </w:tabs>
        <w:ind w:right="144"/>
        <w:jc w:val="both"/>
        <w:textAlignment w:val="baseline"/>
        <w:rPr>
          <w:rFonts w:ascii="Arial" w:eastAsia="Arial" w:hAnsi="Arial" w:cs="Arial"/>
          <w:b/>
          <w:color w:val="000000"/>
        </w:rPr>
      </w:pPr>
      <w:r w:rsidRPr="00ED7745">
        <w:rPr>
          <w:rFonts w:ascii="Arial" w:eastAsia="Arial" w:hAnsi="Arial" w:cs="Arial"/>
          <w:b/>
          <w:color w:val="000000"/>
        </w:rPr>
        <w:t>Purpose</w:t>
      </w:r>
      <w:r w:rsidR="007B3B84" w:rsidRPr="00ED7745">
        <w:rPr>
          <w:rFonts w:ascii="Arial" w:eastAsia="Arial" w:hAnsi="Arial" w:cs="Arial"/>
          <w:b/>
          <w:color w:val="000000"/>
        </w:rPr>
        <w:t xml:space="preserve"> of this p</w:t>
      </w:r>
      <w:r w:rsidR="00F75066">
        <w:rPr>
          <w:rFonts w:ascii="Arial" w:eastAsia="Arial" w:hAnsi="Arial" w:cs="Arial"/>
          <w:b/>
          <w:color w:val="000000"/>
        </w:rPr>
        <w:t>olicy</w:t>
      </w:r>
    </w:p>
    <w:p w:rsidR="00AD32E3" w:rsidRDefault="00AD32E3" w:rsidP="00311320">
      <w:pPr>
        <w:tabs>
          <w:tab w:val="left" w:pos="1728"/>
        </w:tabs>
        <w:ind w:left="1728" w:right="144" w:hanging="720"/>
        <w:jc w:val="both"/>
        <w:textAlignment w:val="baseline"/>
        <w:rPr>
          <w:rFonts w:ascii="Arial" w:eastAsia="Arial" w:hAnsi="Arial" w:cs="Arial"/>
          <w:color w:val="000000"/>
        </w:rPr>
      </w:pPr>
    </w:p>
    <w:p w:rsidR="004570B0" w:rsidRDefault="004570B0" w:rsidP="004570B0">
      <w:pPr>
        <w:autoSpaceDE w:val="0"/>
        <w:autoSpaceDN w:val="0"/>
        <w:adjustRightInd w:val="0"/>
        <w:jc w:val="both"/>
        <w:rPr>
          <w:rFonts w:ascii="Arial" w:hAnsi="Arial" w:cs="Arial"/>
          <w:color w:val="000000"/>
        </w:rPr>
      </w:pPr>
      <w:r w:rsidRPr="00251B44">
        <w:rPr>
          <w:rFonts w:ascii="Arial" w:hAnsi="Arial" w:cs="Arial"/>
          <w:color w:val="000000"/>
        </w:rPr>
        <w:t xml:space="preserve">The purpose of this policy is to </w:t>
      </w:r>
      <w:r w:rsidR="00331E03">
        <w:rPr>
          <w:rFonts w:ascii="Arial" w:hAnsi="Arial" w:cs="Arial"/>
          <w:color w:val="000000"/>
        </w:rPr>
        <w:t>set out</w:t>
      </w:r>
      <w:r w:rsidRPr="00251B44">
        <w:rPr>
          <w:rFonts w:ascii="Arial" w:hAnsi="Arial" w:cs="Arial"/>
          <w:color w:val="000000"/>
        </w:rPr>
        <w:t xml:space="preserve"> the approach that </w:t>
      </w:r>
      <w:proofErr w:type="spellStart"/>
      <w:r w:rsidRPr="00251B44">
        <w:rPr>
          <w:rFonts w:ascii="Arial" w:hAnsi="Arial" w:cs="Arial"/>
          <w:color w:val="000000"/>
        </w:rPr>
        <w:t>Tendring</w:t>
      </w:r>
      <w:proofErr w:type="spellEnd"/>
      <w:r w:rsidRPr="00251B44">
        <w:rPr>
          <w:rFonts w:ascii="Arial" w:hAnsi="Arial" w:cs="Arial"/>
          <w:color w:val="000000"/>
        </w:rPr>
        <w:t xml:space="preserve"> District Council will take </w:t>
      </w:r>
    </w:p>
    <w:p w:rsidR="004570B0" w:rsidRDefault="00331E03" w:rsidP="004570B0">
      <w:pPr>
        <w:autoSpaceDE w:val="0"/>
        <w:autoSpaceDN w:val="0"/>
        <w:adjustRightInd w:val="0"/>
        <w:jc w:val="both"/>
        <w:rPr>
          <w:rFonts w:ascii="Arial" w:hAnsi="Arial" w:cs="Arial"/>
          <w:color w:val="000000"/>
        </w:rPr>
      </w:pPr>
      <w:r>
        <w:rPr>
          <w:rFonts w:ascii="Arial" w:hAnsi="Arial" w:cs="Arial"/>
          <w:color w:val="000000"/>
        </w:rPr>
        <w:t>in response to</w:t>
      </w:r>
      <w:r w:rsidR="004570B0">
        <w:rPr>
          <w:rFonts w:ascii="Arial" w:hAnsi="Arial" w:cs="Arial"/>
          <w:color w:val="000000"/>
        </w:rPr>
        <w:t xml:space="preserve"> complaints received about its role as a landlord.</w:t>
      </w:r>
    </w:p>
    <w:p w:rsidR="004570B0" w:rsidRDefault="004570B0" w:rsidP="004570B0">
      <w:pPr>
        <w:autoSpaceDE w:val="0"/>
        <w:autoSpaceDN w:val="0"/>
        <w:adjustRightInd w:val="0"/>
        <w:jc w:val="both"/>
        <w:rPr>
          <w:rFonts w:ascii="Arial" w:hAnsi="Arial" w:cs="Arial"/>
          <w:color w:val="000000"/>
        </w:rPr>
      </w:pPr>
    </w:p>
    <w:p w:rsidR="004570B0" w:rsidRPr="00ED7745" w:rsidRDefault="004570B0" w:rsidP="004570B0">
      <w:pPr>
        <w:tabs>
          <w:tab w:val="left" w:pos="1008"/>
        </w:tabs>
        <w:jc w:val="both"/>
        <w:textAlignment w:val="baseline"/>
        <w:rPr>
          <w:rFonts w:ascii="Arial" w:eastAsia="Arial" w:hAnsi="Arial" w:cs="Arial"/>
          <w:color w:val="000000"/>
        </w:rPr>
      </w:pPr>
      <w:r w:rsidRPr="00ED7745">
        <w:rPr>
          <w:rFonts w:ascii="Arial" w:eastAsia="Arial" w:hAnsi="Arial" w:cs="Arial"/>
          <w:color w:val="000000"/>
        </w:rPr>
        <w:t>We know that sometimes it is difficult to complain. If you need to make a complaint, we will take your concerns seriously. We will treat you fairly and with respect and you can be confident that you will not receive a poorer service as a result. If we uphold your complaint you can expect an apology and for us to put things right quickly. What we ask in return is that you treat our staff with respect.</w:t>
      </w:r>
    </w:p>
    <w:p w:rsidR="004570B0" w:rsidRDefault="004570B0" w:rsidP="004570B0">
      <w:pPr>
        <w:autoSpaceDE w:val="0"/>
        <w:autoSpaceDN w:val="0"/>
        <w:adjustRightInd w:val="0"/>
        <w:jc w:val="both"/>
        <w:rPr>
          <w:rFonts w:ascii="Arial" w:hAnsi="Arial" w:cs="Arial"/>
          <w:color w:val="000000"/>
        </w:rPr>
      </w:pPr>
    </w:p>
    <w:p w:rsidR="004570B0" w:rsidRPr="00251B44" w:rsidRDefault="004570B0" w:rsidP="004570B0">
      <w:pPr>
        <w:autoSpaceDE w:val="0"/>
        <w:autoSpaceDN w:val="0"/>
        <w:adjustRightInd w:val="0"/>
        <w:jc w:val="both"/>
        <w:rPr>
          <w:rFonts w:ascii="Arial" w:hAnsi="Arial" w:cs="Arial"/>
          <w:b/>
          <w:bCs/>
          <w:color w:val="000000"/>
        </w:rPr>
      </w:pPr>
      <w:r w:rsidRPr="00251B44">
        <w:rPr>
          <w:rFonts w:ascii="Arial" w:hAnsi="Arial" w:cs="Arial"/>
          <w:b/>
          <w:bCs/>
          <w:color w:val="000000"/>
        </w:rPr>
        <w:t xml:space="preserve">Aims of </w:t>
      </w:r>
      <w:r w:rsidR="00331E03">
        <w:rPr>
          <w:rFonts w:ascii="Arial" w:hAnsi="Arial" w:cs="Arial"/>
          <w:b/>
          <w:bCs/>
          <w:color w:val="000000"/>
        </w:rPr>
        <w:t xml:space="preserve">this </w:t>
      </w:r>
      <w:r w:rsidRPr="00251B44">
        <w:rPr>
          <w:rFonts w:ascii="Arial" w:hAnsi="Arial" w:cs="Arial"/>
          <w:b/>
          <w:bCs/>
          <w:color w:val="000000"/>
        </w:rPr>
        <w:t>policy</w:t>
      </w:r>
    </w:p>
    <w:p w:rsidR="004570B0" w:rsidRDefault="004570B0" w:rsidP="004570B0">
      <w:pPr>
        <w:autoSpaceDE w:val="0"/>
        <w:autoSpaceDN w:val="0"/>
        <w:adjustRightInd w:val="0"/>
        <w:jc w:val="both"/>
        <w:rPr>
          <w:rFonts w:ascii="Arial" w:hAnsi="Arial" w:cs="Arial"/>
          <w:b/>
          <w:bCs/>
          <w:color w:val="000000"/>
          <w:sz w:val="24"/>
          <w:szCs w:val="24"/>
        </w:rPr>
      </w:pPr>
    </w:p>
    <w:p w:rsidR="004570B0" w:rsidRPr="00251B44" w:rsidRDefault="004570B0" w:rsidP="004570B0">
      <w:pPr>
        <w:autoSpaceDE w:val="0"/>
        <w:autoSpaceDN w:val="0"/>
        <w:adjustRightInd w:val="0"/>
        <w:jc w:val="both"/>
        <w:rPr>
          <w:rFonts w:ascii="Arial" w:hAnsi="Arial" w:cs="Arial"/>
          <w:bCs/>
          <w:color w:val="000000"/>
        </w:rPr>
      </w:pPr>
      <w:r w:rsidRPr="00251B44">
        <w:rPr>
          <w:rFonts w:ascii="Arial" w:hAnsi="Arial" w:cs="Arial"/>
          <w:bCs/>
          <w:color w:val="000000"/>
        </w:rPr>
        <w:t xml:space="preserve">The </w:t>
      </w:r>
      <w:r w:rsidR="005D4F32">
        <w:rPr>
          <w:rFonts w:ascii="Arial" w:hAnsi="Arial" w:cs="Arial"/>
          <w:bCs/>
          <w:color w:val="000000"/>
        </w:rPr>
        <w:t>policy aims to:</w:t>
      </w:r>
      <w:r w:rsidRPr="00251B44">
        <w:rPr>
          <w:rFonts w:ascii="Arial" w:hAnsi="Arial" w:cs="Arial"/>
          <w:bCs/>
          <w:color w:val="000000"/>
        </w:rPr>
        <w:t xml:space="preserve"> </w:t>
      </w:r>
    </w:p>
    <w:p w:rsidR="004570B0" w:rsidRDefault="004570B0" w:rsidP="004570B0">
      <w:pPr>
        <w:autoSpaceDE w:val="0"/>
        <w:autoSpaceDN w:val="0"/>
        <w:adjustRightInd w:val="0"/>
        <w:jc w:val="both"/>
        <w:rPr>
          <w:rFonts w:ascii="Arial" w:hAnsi="Arial" w:cs="Arial"/>
          <w:b/>
          <w:bCs/>
          <w:color w:val="000000"/>
          <w:sz w:val="24"/>
          <w:szCs w:val="24"/>
        </w:rPr>
      </w:pPr>
    </w:p>
    <w:p w:rsidR="00390B99" w:rsidRPr="00390B99" w:rsidRDefault="000458DA" w:rsidP="00B54139">
      <w:pPr>
        <w:pStyle w:val="ListParagraph"/>
        <w:numPr>
          <w:ilvl w:val="0"/>
          <w:numId w:val="19"/>
        </w:numPr>
        <w:autoSpaceDE w:val="0"/>
        <w:autoSpaceDN w:val="0"/>
        <w:adjustRightInd w:val="0"/>
        <w:ind w:hanging="720"/>
        <w:jc w:val="both"/>
        <w:rPr>
          <w:rFonts w:ascii="Arial" w:hAnsi="Arial" w:cs="Arial"/>
          <w:bCs/>
          <w:color w:val="000000"/>
        </w:rPr>
      </w:pPr>
      <w:r w:rsidRPr="00390B99">
        <w:rPr>
          <w:rFonts w:ascii="Arial" w:hAnsi="Arial" w:cs="Arial"/>
          <w:bCs/>
          <w:color w:val="000000"/>
        </w:rPr>
        <w:t>set</w:t>
      </w:r>
      <w:r w:rsidR="00331E03" w:rsidRPr="00390B99">
        <w:rPr>
          <w:rFonts w:ascii="Arial" w:hAnsi="Arial" w:cs="Arial"/>
          <w:bCs/>
          <w:color w:val="000000"/>
        </w:rPr>
        <w:t xml:space="preserve"> out</w:t>
      </w:r>
      <w:r w:rsidR="005D4F32" w:rsidRPr="00390B99">
        <w:rPr>
          <w:rFonts w:ascii="Arial" w:hAnsi="Arial" w:cs="Arial"/>
          <w:bCs/>
          <w:color w:val="000000"/>
        </w:rPr>
        <w:t xml:space="preserve"> how complaints about the Council</w:t>
      </w:r>
      <w:r w:rsidR="00AD2132" w:rsidRPr="00390B99">
        <w:rPr>
          <w:rFonts w:ascii="Arial" w:hAnsi="Arial" w:cs="Arial"/>
          <w:bCs/>
          <w:color w:val="000000"/>
        </w:rPr>
        <w:t>,</w:t>
      </w:r>
      <w:r w:rsidR="005D4F32" w:rsidRPr="00390B99">
        <w:rPr>
          <w:rFonts w:ascii="Arial" w:hAnsi="Arial" w:cs="Arial"/>
          <w:bCs/>
          <w:color w:val="000000"/>
        </w:rPr>
        <w:t xml:space="preserve"> as a landlord</w:t>
      </w:r>
      <w:r w:rsidR="00AD2132" w:rsidRPr="00390B99">
        <w:rPr>
          <w:rFonts w:ascii="Arial" w:hAnsi="Arial" w:cs="Arial"/>
          <w:bCs/>
          <w:color w:val="000000"/>
        </w:rPr>
        <w:t>,</w:t>
      </w:r>
      <w:r w:rsidR="005D4F32" w:rsidRPr="00390B99">
        <w:rPr>
          <w:rFonts w:ascii="Arial" w:hAnsi="Arial" w:cs="Arial"/>
          <w:bCs/>
          <w:color w:val="000000"/>
        </w:rPr>
        <w:t xml:space="preserve"> will be investigated and responded to</w:t>
      </w:r>
      <w:r w:rsidRPr="00390B99">
        <w:rPr>
          <w:rFonts w:ascii="Arial" w:hAnsi="Arial" w:cs="Arial"/>
          <w:bCs/>
          <w:color w:val="000000"/>
        </w:rPr>
        <w:t>;</w:t>
      </w:r>
    </w:p>
    <w:p w:rsidR="00390B99" w:rsidRPr="00390B99" w:rsidRDefault="00AD2132" w:rsidP="00C75F25">
      <w:pPr>
        <w:pStyle w:val="ListParagraph"/>
        <w:numPr>
          <w:ilvl w:val="0"/>
          <w:numId w:val="19"/>
        </w:numPr>
        <w:autoSpaceDE w:val="0"/>
        <w:autoSpaceDN w:val="0"/>
        <w:adjustRightInd w:val="0"/>
        <w:ind w:hanging="720"/>
        <w:jc w:val="both"/>
        <w:rPr>
          <w:rFonts w:ascii="Arial" w:hAnsi="Arial" w:cs="Arial"/>
          <w:bCs/>
          <w:color w:val="000000"/>
        </w:rPr>
      </w:pPr>
      <w:r w:rsidRPr="00390B99">
        <w:rPr>
          <w:rFonts w:ascii="Arial" w:hAnsi="Arial" w:cs="Arial"/>
          <w:bCs/>
          <w:color w:val="000000"/>
        </w:rPr>
        <w:t>ensure that we resolve complaints at the earliest stage we can, making decisions that are based on fact;</w:t>
      </w:r>
    </w:p>
    <w:p w:rsidR="00390B99" w:rsidRPr="00390B99" w:rsidRDefault="000458DA" w:rsidP="0003102D">
      <w:pPr>
        <w:pStyle w:val="ListParagraph"/>
        <w:numPr>
          <w:ilvl w:val="0"/>
          <w:numId w:val="19"/>
        </w:numPr>
        <w:autoSpaceDE w:val="0"/>
        <w:autoSpaceDN w:val="0"/>
        <w:adjustRightInd w:val="0"/>
        <w:ind w:hanging="720"/>
        <w:jc w:val="both"/>
        <w:rPr>
          <w:rFonts w:ascii="Arial" w:hAnsi="Arial" w:cs="Arial"/>
          <w:bCs/>
          <w:color w:val="000000"/>
        </w:rPr>
      </w:pPr>
      <w:r w:rsidRPr="00390B99">
        <w:rPr>
          <w:rFonts w:ascii="Arial" w:hAnsi="Arial" w:cs="Arial"/>
          <w:bCs/>
          <w:color w:val="000000"/>
        </w:rPr>
        <w:t>ensure</w:t>
      </w:r>
      <w:r w:rsidR="00331E03" w:rsidRPr="00390B99">
        <w:rPr>
          <w:rFonts w:ascii="Arial" w:hAnsi="Arial" w:cs="Arial"/>
          <w:bCs/>
          <w:color w:val="000000"/>
        </w:rPr>
        <w:t xml:space="preserve"> that</w:t>
      </w:r>
      <w:r w:rsidR="004570B0" w:rsidRPr="00390B99">
        <w:rPr>
          <w:rFonts w:ascii="Arial" w:hAnsi="Arial" w:cs="Arial"/>
          <w:bCs/>
          <w:color w:val="000000"/>
        </w:rPr>
        <w:t xml:space="preserve"> </w:t>
      </w:r>
      <w:r w:rsidR="005D4F32" w:rsidRPr="00390B99">
        <w:rPr>
          <w:rFonts w:ascii="Arial" w:hAnsi="Arial" w:cs="Arial"/>
          <w:bCs/>
          <w:color w:val="000000"/>
        </w:rPr>
        <w:t xml:space="preserve">we take a consistent </w:t>
      </w:r>
      <w:r w:rsidR="00331E03" w:rsidRPr="00390B99">
        <w:rPr>
          <w:rFonts w:ascii="Arial" w:hAnsi="Arial" w:cs="Arial"/>
          <w:bCs/>
          <w:color w:val="000000"/>
        </w:rPr>
        <w:t xml:space="preserve">and transparent </w:t>
      </w:r>
      <w:r w:rsidR="00AD2132" w:rsidRPr="00390B99">
        <w:rPr>
          <w:rFonts w:ascii="Arial" w:hAnsi="Arial" w:cs="Arial"/>
          <w:bCs/>
          <w:color w:val="000000"/>
        </w:rPr>
        <w:t xml:space="preserve">approach to complaint handling and </w:t>
      </w:r>
      <w:r w:rsidR="008B5686">
        <w:rPr>
          <w:rFonts w:ascii="Arial" w:hAnsi="Arial" w:cs="Arial"/>
          <w:bCs/>
          <w:color w:val="000000"/>
        </w:rPr>
        <w:t>treat</w:t>
      </w:r>
      <w:r w:rsidR="00AD2132" w:rsidRPr="00390B99">
        <w:rPr>
          <w:rFonts w:ascii="Arial" w:hAnsi="Arial" w:cs="Arial"/>
          <w:bCs/>
          <w:color w:val="000000"/>
        </w:rPr>
        <w:t xml:space="preserve"> people fairly and equally;</w:t>
      </w:r>
    </w:p>
    <w:p w:rsidR="00390B99" w:rsidRPr="00390B99" w:rsidRDefault="008B5686" w:rsidP="00D24BA0">
      <w:pPr>
        <w:pStyle w:val="ListParagraph"/>
        <w:numPr>
          <w:ilvl w:val="0"/>
          <w:numId w:val="19"/>
        </w:numPr>
        <w:tabs>
          <w:tab w:val="left" w:pos="1276"/>
        </w:tabs>
        <w:autoSpaceDE w:val="0"/>
        <w:autoSpaceDN w:val="0"/>
        <w:adjustRightInd w:val="0"/>
        <w:ind w:right="144" w:hanging="720"/>
        <w:jc w:val="both"/>
        <w:textAlignment w:val="baseline"/>
        <w:rPr>
          <w:rFonts w:ascii="Arial" w:eastAsia="Arial" w:hAnsi="Arial" w:cs="Arial"/>
          <w:color w:val="000000"/>
        </w:rPr>
      </w:pPr>
      <w:r>
        <w:rPr>
          <w:rFonts w:ascii="Arial" w:eastAsia="Arial" w:hAnsi="Arial" w:cs="Arial"/>
          <w:color w:val="000000"/>
        </w:rPr>
        <w:t xml:space="preserve">ensure that we </w:t>
      </w:r>
      <w:r w:rsidR="00AD2132" w:rsidRPr="00390B99">
        <w:rPr>
          <w:rFonts w:ascii="Arial" w:eastAsia="Arial" w:hAnsi="Arial" w:cs="Arial"/>
          <w:color w:val="000000"/>
        </w:rPr>
        <w:t xml:space="preserve">acknowledge </w:t>
      </w:r>
      <w:r w:rsidR="00390B99" w:rsidRPr="00390B99">
        <w:rPr>
          <w:rFonts w:ascii="Arial" w:eastAsia="Arial" w:hAnsi="Arial" w:cs="Arial"/>
          <w:color w:val="000000"/>
        </w:rPr>
        <w:t xml:space="preserve">any mistakes </w:t>
      </w:r>
      <w:r>
        <w:rPr>
          <w:rFonts w:ascii="Arial" w:eastAsia="Arial" w:hAnsi="Arial" w:cs="Arial"/>
          <w:color w:val="000000"/>
        </w:rPr>
        <w:t xml:space="preserve">we have made </w:t>
      </w:r>
      <w:r w:rsidR="00AD2132" w:rsidRPr="00390B99">
        <w:rPr>
          <w:rFonts w:ascii="Arial" w:eastAsia="Arial" w:hAnsi="Arial" w:cs="Arial"/>
          <w:color w:val="000000"/>
        </w:rPr>
        <w:t xml:space="preserve">and </w:t>
      </w:r>
      <w:r w:rsidR="00711A1C" w:rsidRPr="00390B99">
        <w:rPr>
          <w:rFonts w:ascii="Arial" w:eastAsia="Arial" w:hAnsi="Arial" w:cs="Arial"/>
          <w:color w:val="000000"/>
        </w:rPr>
        <w:t xml:space="preserve">put things right </w:t>
      </w:r>
      <w:r w:rsidR="00331E03" w:rsidRPr="00390B99">
        <w:rPr>
          <w:rFonts w:ascii="Arial" w:eastAsia="Arial" w:hAnsi="Arial" w:cs="Arial"/>
          <w:color w:val="000000"/>
        </w:rPr>
        <w:t>when we need to</w:t>
      </w:r>
      <w:r w:rsidR="00AD2132" w:rsidRPr="00390B99">
        <w:rPr>
          <w:rFonts w:ascii="Arial" w:eastAsia="Arial" w:hAnsi="Arial" w:cs="Arial"/>
          <w:color w:val="000000"/>
        </w:rPr>
        <w:t>;</w:t>
      </w:r>
      <w:r w:rsidR="00331E03" w:rsidRPr="00390B99">
        <w:rPr>
          <w:rFonts w:ascii="Arial" w:eastAsia="Arial" w:hAnsi="Arial" w:cs="Arial"/>
          <w:color w:val="000000"/>
        </w:rPr>
        <w:t xml:space="preserve"> </w:t>
      </w:r>
      <w:r w:rsidR="00711A1C" w:rsidRPr="00390B99">
        <w:rPr>
          <w:rFonts w:ascii="Arial" w:eastAsia="Arial" w:hAnsi="Arial" w:cs="Arial"/>
          <w:color w:val="000000"/>
        </w:rPr>
        <w:t>and</w:t>
      </w:r>
    </w:p>
    <w:p w:rsidR="00711A1C" w:rsidRDefault="00AD2132" w:rsidP="00812C77">
      <w:pPr>
        <w:pStyle w:val="ListParagraph"/>
        <w:numPr>
          <w:ilvl w:val="0"/>
          <w:numId w:val="19"/>
        </w:numPr>
        <w:tabs>
          <w:tab w:val="left" w:pos="1276"/>
        </w:tabs>
        <w:autoSpaceDE w:val="0"/>
        <w:autoSpaceDN w:val="0"/>
        <w:adjustRightInd w:val="0"/>
        <w:ind w:right="144" w:hanging="720"/>
        <w:jc w:val="both"/>
        <w:textAlignment w:val="baseline"/>
        <w:rPr>
          <w:rFonts w:ascii="Arial" w:eastAsia="Arial" w:hAnsi="Arial" w:cs="Arial"/>
          <w:color w:val="000000"/>
        </w:rPr>
      </w:pPr>
      <w:r>
        <w:rPr>
          <w:rFonts w:ascii="Arial" w:eastAsia="Arial" w:hAnsi="Arial" w:cs="Arial"/>
          <w:color w:val="000000"/>
        </w:rPr>
        <w:t>make sure that we learn lessons from the complaints received and use these to identify areas for improvements.</w:t>
      </w:r>
    </w:p>
    <w:p w:rsidR="00AE47B0" w:rsidRDefault="00AE47B0" w:rsidP="00AE47B0">
      <w:pPr>
        <w:tabs>
          <w:tab w:val="left" w:pos="1276"/>
        </w:tabs>
        <w:autoSpaceDE w:val="0"/>
        <w:autoSpaceDN w:val="0"/>
        <w:adjustRightInd w:val="0"/>
        <w:ind w:right="144"/>
        <w:jc w:val="both"/>
        <w:textAlignment w:val="baseline"/>
        <w:rPr>
          <w:rFonts w:ascii="Arial" w:eastAsia="Arial" w:hAnsi="Arial" w:cs="Arial"/>
          <w:color w:val="000000"/>
        </w:rPr>
      </w:pPr>
    </w:p>
    <w:p w:rsidR="00AE47B0" w:rsidRPr="00AE47B0" w:rsidRDefault="00AE47B0" w:rsidP="00AE47B0">
      <w:pPr>
        <w:tabs>
          <w:tab w:val="left" w:pos="1276"/>
        </w:tabs>
        <w:autoSpaceDE w:val="0"/>
        <w:autoSpaceDN w:val="0"/>
        <w:adjustRightInd w:val="0"/>
        <w:ind w:right="144"/>
        <w:jc w:val="both"/>
        <w:textAlignment w:val="baseline"/>
        <w:rPr>
          <w:rFonts w:ascii="Arial" w:eastAsia="Arial" w:hAnsi="Arial" w:cs="Arial"/>
          <w:color w:val="000000"/>
        </w:rPr>
      </w:pPr>
      <w:r>
        <w:rPr>
          <w:rFonts w:ascii="Arial" w:eastAsia="Arial" w:hAnsi="Arial" w:cs="Arial"/>
          <w:color w:val="000000"/>
        </w:rPr>
        <w:t>It will also work in conjunction with other Council policies, as applicable.</w:t>
      </w:r>
    </w:p>
    <w:p w:rsidR="00711A1C" w:rsidRDefault="00711A1C" w:rsidP="00311320">
      <w:pPr>
        <w:tabs>
          <w:tab w:val="left" w:pos="1276"/>
        </w:tabs>
        <w:ind w:left="992" w:right="144"/>
        <w:jc w:val="both"/>
        <w:textAlignment w:val="baseline"/>
        <w:rPr>
          <w:rFonts w:ascii="Arial" w:eastAsia="Arial" w:hAnsi="Arial" w:cs="Arial"/>
          <w:color w:val="000000"/>
        </w:rPr>
      </w:pPr>
    </w:p>
    <w:p w:rsidR="00AD32E3" w:rsidRPr="00ED7745" w:rsidRDefault="00AD32E3" w:rsidP="00311320">
      <w:pPr>
        <w:jc w:val="both"/>
        <w:rPr>
          <w:rFonts w:ascii="Arial" w:hAnsi="Arial" w:cs="Arial"/>
          <w:b/>
        </w:rPr>
      </w:pPr>
      <w:r w:rsidRPr="00ED7745">
        <w:rPr>
          <w:rFonts w:ascii="Arial" w:hAnsi="Arial" w:cs="Arial"/>
          <w:b/>
        </w:rPr>
        <w:t>What is a complaint?</w:t>
      </w:r>
    </w:p>
    <w:p w:rsidR="00ED7745" w:rsidRPr="00ED7745" w:rsidRDefault="00ED7745" w:rsidP="00311320">
      <w:pPr>
        <w:jc w:val="both"/>
        <w:rPr>
          <w:rFonts w:ascii="Arial" w:hAnsi="Arial" w:cs="Arial"/>
          <w:b/>
        </w:rPr>
      </w:pPr>
    </w:p>
    <w:p w:rsidR="00D17181" w:rsidRPr="00ED7745" w:rsidRDefault="00BF59F3" w:rsidP="00311320">
      <w:pPr>
        <w:tabs>
          <w:tab w:val="left" w:pos="1800"/>
        </w:tabs>
        <w:jc w:val="both"/>
        <w:textAlignment w:val="baseline"/>
        <w:rPr>
          <w:rFonts w:ascii="Arial" w:eastAsia="Arial" w:hAnsi="Arial" w:cs="Arial"/>
          <w:color w:val="000000"/>
        </w:rPr>
      </w:pPr>
      <w:r w:rsidRPr="00ED7745">
        <w:rPr>
          <w:rFonts w:ascii="Arial" w:eastAsia="Arial" w:hAnsi="Arial" w:cs="Arial"/>
          <w:color w:val="000000"/>
        </w:rPr>
        <w:t>We define a complaint as:</w:t>
      </w:r>
    </w:p>
    <w:p w:rsidR="00ED7745" w:rsidRPr="00ED7745" w:rsidRDefault="00ED7745" w:rsidP="00311320">
      <w:pPr>
        <w:ind w:right="142"/>
        <w:jc w:val="both"/>
        <w:textAlignment w:val="baseline"/>
        <w:rPr>
          <w:rFonts w:ascii="Arial" w:eastAsia="Arial" w:hAnsi="Arial" w:cs="Arial"/>
          <w:b/>
          <w:i/>
          <w:color w:val="000000"/>
        </w:rPr>
      </w:pPr>
    </w:p>
    <w:p w:rsidR="00D17181" w:rsidRPr="00ED7745" w:rsidRDefault="00BF59F3" w:rsidP="00311320">
      <w:pPr>
        <w:ind w:right="142"/>
        <w:jc w:val="both"/>
        <w:textAlignment w:val="baseline"/>
        <w:rPr>
          <w:rFonts w:ascii="Arial" w:eastAsia="Arial" w:hAnsi="Arial" w:cs="Arial"/>
          <w:b/>
          <w:color w:val="000000"/>
        </w:rPr>
      </w:pPr>
      <w:r w:rsidRPr="00ED7745">
        <w:rPr>
          <w:rFonts w:ascii="Arial" w:eastAsia="Arial" w:hAnsi="Arial" w:cs="Arial"/>
          <w:b/>
          <w:i/>
          <w:color w:val="000000"/>
        </w:rPr>
        <w:t>“</w:t>
      </w:r>
      <w:r w:rsidRPr="00ED7745">
        <w:rPr>
          <w:rFonts w:ascii="Arial" w:eastAsia="Arial" w:hAnsi="Arial" w:cs="Arial"/>
          <w:color w:val="000000"/>
        </w:rPr>
        <w:t xml:space="preserve">An expression of dissatisfaction, however made, about the standard of service, actions or lack of action by the </w:t>
      </w:r>
      <w:r w:rsidR="00B4248B" w:rsidRPr="00ED7745">
        <w:rPr>
          <w:rFonts w:ascii="Arial" w:eastAsia="Arial" w:hAnsi="Arial" w:cs="Arial"/>
          <w:color w:val="000000"/>
        </w:rPr>
        <w:t>Council</w:t>
      </w:r>
      <w:r w:rsidR="00331E03">
        <w:rPr>
          <w:rFonts w:ascii="Arial" w:eastAsia="Arial" w:hAnsi="Arial" w:cs="Arial"/>
          <w:color w:val="000000"/>
        </w:rPr>
        <w:t>,</w:t>
      </w:r>
      <w:r w:rsidR="00B4248B" w:rsidRPr="00ED7745">
        <w:rPr>
          <w:rFonts w:ascii="Arial" w:eastAsia="Arial" w:hAnsi="Arial" w:cs="Arial"/>
          <w:color w:val="000000"/>
        </w:rPr>
        <w:t xml:space="preserve"> in its capacity as a landlord</w:t>
      </w:r>
      <w:r w:rsidRPr="00ED7745">
        <w:rPr>
          <w:rFonts w:ascii="Arial" w:eastAsia="Arial" w:hAnsi="Arial" w:cs="Arial"/>
          <w:color w:val="000000"/>
        </w:rPr>
        <w:t>, its own staff, or those acting on its behalf, affecting an individual resident or group of</w:t>
      </w:r>
      <w:r w:rsidR="00B4248B" w:rsidRPr="00ED7745">
        <w:rPr>
          <w:rFonts w:ascii="Arial" w:eastAsia="Arial" w:hAnsi="Arial" w:cs="Arial"/>
          <w:color w:val="000000"/>
        </w:rPr>
        <w:t xml:space="preserve"> </w:t>
      </w:r>
      <w:r w:rsidR="009522FE">
        <w:rPr>
          <w:rFonts w:ascii="Arial" w:eastAsia="Arial" w:hAnsi="Arial" w:cs="Arial"/>
          <w:color w:val="000000"/>
        </w:rPr>
        <w:t>residents</w:t>
      </w:r>
      <w:r w:rsidRPr="00ED7745">
        <w:rPr>
          <w:rFonts w:ascii="Arial" w:eastAsia="Arial" w:hAnsi="Arial" w:cs="Arial"/>
          <w:color w:val="000000"/>
        </w:rPr>
        <w:t>.</w:t>
      </w:r>
      <w:r w:rsidRPr="00ED7745">
        <w:rPr>
          <w:rFonts w:ascii="Arial" w:eastAsia="Arial" w:hAnsi="Arial" w:cs="Arial"/>
          <w:b/>
          <w:color w:val="000000"/>
        </w:rPr>
        <w:t>”</w:t>
      </w:r>
    </w:p>
    <w:p w:rsidR="00ED7745" w:rsidRPr="00ED7745" w:rsidRDefault="00ED7745" w:rsidP="00311320">
      <w:pPr>
        <w:ind w:right="142"/>
        <w:jc w:val="both"/>
        <w:textAlignment w:val="baseline"/>
        <w:rPr>
          <w:rFonts w:ascii="Arial" w:eastAsia="Arial" w:hAnsi="Arial" w:cs="Arial"/>
          <w:b/>
          <w:color w:val="000000"/>
        </w:rPr>
      </w:pPr>
    </w:p>
    <w:p w:rsidR="00F506D4" w:rsidRDefault="00F506D4" w:rsidP="00311320">
      <w:pPr>
        <w:ind w:right="142"/>
        <w:jc w:val="both"/>
        <w:textAlignment w:val="baseline"/>
        <w:rPr>
          <w:rFonts w:ascii="Arial" w:eastAsia="Arial" w:hAnsi="Arial" w:cs="Arial"/>
          <w:color w:val="000000"/>
        </w:rPr>
      </w:pPr>
      <w:r w:rsidRPr="00ED7745">
        <w:rPr>
          <w:rFonts w:ascii="Arial" w:eastAsia="Arial" w:hAnsi="Arial" w:cs="Arial"/>
          <w:color w:val="000000"/>
        </w:rPr>
        <w:t xml:space="preserve">You do not have to use the word complaint </w:t>
      </w:r>
      <w:r w:rsidR="00331E03">
        <w:rPr>
          <w:rFonts w:ascii="Arial" w:eastAsia="Arial" w:hAnsi="Arial" w:cs="Arial"/>
          <w:color w:val="000000"/>
        </w:rPr>
        <w:t>for it to be treated as one</w:t>
      </w:r>
      <w:r w:rsidRPr="00ED7745">
        <w:rPr>
          <w:rFonts w:ascii="Arial" w:eastAsia="Arial" w:hAnsi="Arial" w:cs="Arial"/>
          <w:color w:val="000000"/>
        </w:rPr>
        <w:t xml:space="preserve">. However, there is a difference between a request for a service, </w:t>
      </w:r>
      <w:r w:rsidR="00331E03">
        <w:rPr>
          <w:rFonts w:ascii="Arial" w:eastAsia="Arial" w:hAnsi="Arial" w:cs="Arial"/>
          <w:color w:val="000000"/>
        </w:rPr>
        <w:t>feedback given as part of a survey</w:t>
      </w:r>
      <w:r w:rsidRPr="00ED7745">
        <w:rPr>
          <w:rFonts w:ascii="Arial" w:eastAsia="Arial" w:hAnsi="Arial" w:cs="Arial"/>
          <w:color w:val="000000"/>
        </w:rPr>
        <w:t xml:space="preserve"> and a formal complaint but</w:t>
      </w:r>
      <w:r w:rsidR="00ED7745" w:rsidRPr="00ED7745">
        <w:rPr>
          <w:rFonts w:ascii="Arial" w:eastAsia="Arial" w:hAnsi="Arial" w:cs="Arial"/>
          <w:color w:val="000000"/>
        </w:rPr>
        <w:t>,</w:t>
      </w:r>
      <w:r w:rsidRPr="00ED7745">
        <w:rPr>
          <w:rFonts w:ascii="Arial" w:eastAsia="Arial" w:hAnsi="Arial" w:cs="Arial"/>
          <w:color w:val="000000"/>
        </w:rPr>
        <w:t xml:space="preserve"> in all instances, we will </w:t>
      </w:r>
      <w:r w:rsidR="00ED7745" w:rsidRPr="00ED7745">
        <w:rPr>
          <w:rFonts w:ascii="Arial" w:eastAsia="Arial" w:hAnsi="Arial" w:cs="Arial"/>
          <w:color w:val="000000"/>
        </w:rPr>
        <w:t xml:space="preserve">try to resolve </w:t>
      </w:r>
      <w:r w:rsidR="000458DA">
        <w:rPr>
          <w:rFonts w:ascii="Arial" w:eastAsia="Arial" w:hAnsi="Arial" w:cs="Arial"/>
          <w:color w:val="000000"/>
        </w:rPr>
        <w:t xml:space="preserve">any issues raised </w:t>
      </w:r>
      <w:r w:rsidR="00ED7745" w:rsidRPr="00ED7745">
        <w:rPr>
          <w:rFonts w:ascii="Arial" w:eastAsia="Arial" w:hAnsi="Arial" w:cs="Arial"/>
          <w:color w:val="000000"/>
        </w:rPr>
        <w:t xml:space="preserve">as </w:t>
      </w:r>
      <w:r w:rsidR="000458DA">
        <w:rPr>
          <w:rFonts w:ascii="Arial" w:eastAsia="Arial" w:hAnsi="Arial" w:cs="Arial"/>
          <w:color w:val="000000"/>
        </w:rPr>
        <w:t>quickly as possible.</w:t>
      </w:r>
    </w:p>
    <w:p w:rsidR="00DF42AC" w:rsidRDefault="00DF42AC" w:rsidP="00311320">
      <w:pPr>
        <w:ind w:right="142"/>
        <w:jc w:val="both"/>
        <w:textAlignment w:val="baseline"/>
        <w:rPr>
          <w:rFonts w:ascii="Arial" w:eastAsia="Arial" w:hAnsi="Arial" w:cs="Arial"/>
          <w:color w:val="000000"/>
        </w:rPr>
      </w:pPr>
    </w:p>
    <w:p w:rsidR="009522FE" w:rsidRDefault="009522FE" w:rsidP="00311320">
      <w:pPr>
        <w:ind w:right="142"/>
        <w:jc w:val="both"/>
        <w:textAlignment w:val="baseline"/>
        <w:rPr>
          <w:rFonts w:ascii="Arial" w:eastAsia="Arial" w:hAnsi="Arial" w:cs="Arial"/>
          <w:color w:val="000000"/>
        </w:rPr>
      </w:pPr>
      <w:r>
        <w:rPr>
          <w:rFonts w:ascii="Arial" w:eastAsia="Arial" w:hAnsi="Arial" w:cs="Arial"/>
          <w:color w:val="000000"/>
        </w:rPr>
        <w:t>A complaint that is submitted via a third party or representative will also be handled in line with this policy.</w:t>
      </w:r>
    </w:p>
    <w:p w:rsidR="00426454" w:rsidRDefault="00426454" w:rsidP="00311320">
      <w:pPr>
        <w:tabs>
          <w:tab w:val="left" w:pos="864"/>
        </w:tabs>
        <w:ind w:left="72"/>
        <w:jc w:val="both"/>
        <w:textAlignment w:val="baseline"/>
        <w:rPr>
          <w:rFonts w:ascii="Arial" w:eastAsia="Arial" w:hAnsi="Arial" w:cs="Arial"/>
          <w:b/>
          <w:color w:val="000000"/>
          <w:spacing w:val="-1"/>
        </w:rPr>
      </w:pPr>
    </w:p>
    <w:p w:rsidR="00426454" w:rsidRDefault="00426454" w:rsidP="00311320">
      <w:pPr>
        <w:tabs>
          <w:tab w:val="left" w:pos="864"/>
        </w:tabs>
        <w:ind w:left="72"/>
        <w:jc w:val="both"/>
        <w:textAlignment w:val="baseline"/>
        <w:rPr>
          <w:rFonts w:ascii="Arial" w:eastAsia="Arial" w:hAnsi="Arial" w:cs="Arial"/>
          <w:b/>
          <w:color w:val="000000"/>
          <w:spacing w:val="-1"/>
        </w:rPr>
      </w:pPr>
    </w:p>
    <w:p w:rsidR="00ED7745" w:rsidRPr="00ED7745" w:rsidRDefault="00711A1C" w:rsidP="00311320">
      <w:pPr>
        <w:tabs>
          <w:tab w:val="left" w:pos="864"/>
        </w:tabs>
        <w:ind w:left="72"/>
        <w:jc w:val="both"/>
        <w:textAlignment w:val="baseline"/>
        <w:rPr>
          <w:rFonts w:ascii="Arial" w:eastAsia="Arial" w:hAnsi="Arial" w:cs="Arial"/>
          <w:b/>
          <w:color w:val="000000"/>
          <w:spacing w:val="-1"/>
        </w:rPr>
      </w:pPr>
      <w:r w:rsidRPr="00ED7745">
        <w:rPr>
          <w:rFonts w:ascii="Arial" w:eastAsia="Arial" w:hAnsi="Arial" w:cs="Arial"/>
          <w:b/>
          <w:color w:val="000000"/>
          <w:spacing w:val="-1"/>
        </w:rPr>
        <w:lastRenderedPageBreak/>
        <w:t xml:space="preserve">What </w:t>
      </w:r>
      <w:r w:rsidR="008309D0" w:rsidRPr="00ED7745">
        <w:rPr>
          <w:rFonts w:ascii="Arial" w:eastAsia="Arial" w:hAnsi="Arial" w:cs="Arial"/>
          <w:b/>
          <w:color w:val="000000"/>
          <w:spacing w:val="-1"/>
        </w:rPr>
        <w:t>does this p</w:t>
      </w:r>
      <w:r w:rsidR="00F75066">
        <w:rPr>
          <w:rFonts w:ascii="Arial" w:eastAsia="Arial" w:hAnsi="Arial" w:cs="Arial"/>
          <w:b/>
          <w:color w:val="000000"/>
          <w:spacing w:val="-1"/>
        </w:rPr>
        <w:t>olicy</w:t>
      </w:r>
      <w:r w:rsidR="008309D0" w:rsidRPr="00ED7745">
        <w:rPr>
          <w:rFonts w:ascii="Arial" w:eastAsia="Arial" w:hAnsi="Arial" w:cs="Arial"/>
          <w:b/>
          <w:color w:val="000000"/>
          <w:spacing w:val="-1"/>
        </w:rPr>
        <w:t xml:space="preserve"> cover?</w:t>
      </w:r>
    </w:p>
    <w:p w:rsidR="00ED7745" w:rsidRPr="00ED7745" w:rsidRDefault="00ED7745" w:rsidP="00311320">
      <w:pPr>
        <w:tabs>
          <w:tab w:val="left" w:pos="864"/>
        </w:tabs>
        <w:ind w:left="72"/>
        <w:jc w:val="both"/>
        <w:textAlignment w:val="baseline"/>
        <w:rPr>
          <w:rFonts w:ascii="Arial" w:eastAsia="Arial" w:hAnsi="Arial" w:cs="Arial"/>
          <w:b/>
          <w:color w:val="000000"/>
          <w:spacing w:val="-1"/>
        </w:rPr>
      </w:pPr>
    </w:p>
    <w:p w:rsidR="00F506D4" w:rsidRPr="00ED7745" w:rsidRDefault="000458DA" w:rsidP="000458DA">
      <w:pPr>
        <w:tabs>
          <w:tab w:val="left" w:pos="864"/>
        </w:tabs>
        <w:jc w:val="both"/>
        <w:textAlignment w:val="baseline"/>
        <w:rPr>
          <w:rFonts w:ascii="Arial" w:eastAsia="Arial" w:hAnsi="Arial" w:cs="Arial"/>
          <w:color w:val="000000"/>
        </w:rPr>
      </w:pPr>
      <w:r>
        <w:rPr>
          <w:rFonts w:ascii="Arial" w:eastAsia="Arial" w:hAnsi="Arial" w:cs="Arial"/>
          <w:color w:val="000000"/>
        </w:rPr>
        <w:t>T</w:t>
      </w:r>
      <w:r w:rsidR="00711A1C" w:rsidRPr="00ED7745">
        <w:rPr>
          <w:rFonts w:ascii="Arial" w:eastAsia="Arial" w:hAnsi="Arial" w:cs="Arial"/>
          <w:color w:val="000000"/>
        </w:rPr>
        <w:t>his p</w:t>
      </w:r>
      <w:r w:rsidR="00F75066">
        <w:rPr>
          <w:rFonts w:ascii="Arial" w:eastAsia="Arial" w:hAnsi="Arial" w:cs="Arial"/>
          <w:color w:val="000000"/>
        </w:rPr>
        <w:t>olicy</w:t>
      </w:r>
      <w:r w:rsidR="00711A1C" w:rsidRPr="00ED7745">
        <w:rPr>
          <w:rFonts w:ascii="Arial" w:eastAsia="Arial" w:hAnsi="Arial" w:cs="Arial"/>
          <w:color w:val="000000"/>
        </w:rPr>
        <w:t xml:space="preserve"> covers complaints </w:t>
      </w:r>
      <w:r w:rsidR="00ED7745" w:rsidRPr="00ED7745">
        <w:rPr>
          <w:rFonts w:ascii="Arial" w:eastAsia="Arial" w:hAnsi="Arial" w:cs="Arial"/>
          <w:color w:val="000000"/>
        </w:rPr>
        <w:t>made about the Council</w:t>
      </w:r>
      <w:r>
        <w:rPr>
          <w:rFonts w:ascii="Arial" w:eastAsia="Arial" w:hAnsi="Arial" w:cs="Arial"/>
          <w:color w:val="000000"/>
        </w:rPr>
        <w:t>,</w:t>
      </w:r>
      <w:r w:rsidR="00711A1C" w:rsidRPr="00ED7745">
        <w:rPr>
          <w:rFonts w:ascii="Arial" w:eastAsia="Arial" w:hAnsi="Arial" w:cs="Arial"/>
          <w:color w:val="000000"/>
        </w:rPr>
        <w:t xml:space="preserve"> </w:t>
      </w:r>
      <w:r w:rsidR="00F506D4" w:rsidRPr="00ED7745">
        <w:rPr>
          <w:rFonts w:ascii="Arial" w:eastAsia="Arial" w:hAnsi="Arial" w:cs="Arial"/>
          <w:color w:val="000000"/>
        </w:rPr>
        <w:t>as a landlord</w:t>
      </w:r>
      <w:r>
        <w:rPr>
          <w:rFonts w:ascii="Arial" w:eastAsia="Arial" w:hAnsi="Arial" w:cs="Arial"/>
          <w:color w:val="000000"/>
        </w:rPr>
        <w:t>,</w:t>
      </w:r>
      <w:r w:rsidR="00F506D4" w:rsidRPr="00ED7745">
        <w:rPr>
          <w:rFonts w:ascii="Arial" w:eastAsia="Arial" w:hAnsi="Arial" w:cs="Arial"/>
          <w:color w:val="000000"/>
        </w:rPr>
        <w:t xml:space="preserve"> and in relation</w:t>
      </w:r>
      <w:r w:rsidR="00113B3B" w:rsidRPr="00ED7745">
        <w:rPr>
          <w:rFonts w:ascii="Arial" w:eastAsia="Arial" w:hAnsi="Arial" w:cs="Arial"/>
          <w:color w:val="000000"/>
        </w:rPr>
        <w:t xml:space="preserve"> to </w:t>
      </w:r>
      <w:r w:rsidR="00711A1C" w:rsidRPr="00ED7745">
        <w:rPr>
          <w:rFonts w:ascii="Arial" w:eastAsia="Arial" w:hAnsi="Arial" w:cs="Arial"/>
          <w:color w:val="000000"/>
        </w:rPr>
        <w:t xml:space="preserve">our provision and management of housing. </w:t>
      </w:r>
    </w:p>
    <w:p w:rsidR="009522FE" w:rsidRDefault="009522FE" w:rsidP="00146C22">
      <w:pPr>
        <w:tabs>
          <w:tab w:val="left" w:pos="864"/>
        </w:tabs>
        <w:ind w:left="864" w:right="144" w:hanging="864"/>
        <w:jc w:val="both"/>
        <w:textAlignment w:val="baseline"/>
        <w:rPr>
          <w:rFonts w:ascii="Arial" w:eastAsia="Arial" w:hAnsi="Arial" w:cs="Arial"/>
          <w:color w:val="000000"/>
        </w:rPr>
      </w:pPr>
    </w:p>
    <w:p w:rsidR="00711A1C" w:rsidRDefault="00146C22" w:rsidP="00146C22">
      <w:pPr>
        <w:tabs>
          <w:tab w:val="left" w:pos="864"/>
        </w:tabs>
        <w:ind w:left="864" w:right="144" w:hanging="864"/>
        <w:jc w:val="both"/>
        <w:textAlignment w:val="baseline"/>
        <w:rPr>
          <w:rFonts w:ascii="Arial" w:eastAsia="Arial" w:hAnsi="Arial" w:cs="Arial"/>
          <w:color w:val="000000"/>
        </w:rPr>
      </w:pPr>
      <w:r>
        <w:rPr>
          <w:rFonts w:ascii="Arial" w:eastAsia="Arial" w:hAnsi="Arial" w:cs="Arial"/>
          <w:color w:val="000000"/>
        </w:rPr>
        <w:t>A</w:t>
      </w:r>
      <w:r w:rsidR="00711A1C" w:rsidRPr="00ED7745">
        <w:rPr>
          <w:rFonts w:ascii="Arial" w:eastAsia="Arial" w:hAnsi="Arial" w:cs="Arial"/>
          <w:color w:val="000000"/>
        </w:rPr>
        <w:t xml:space="preserve"> complaint may be about:</w:t>
      </w:r>
    </w:p>
    <w:p w:rsidR="000458DA" w:rsidRPr="00ED7745" w:rsidRDefault="000458DA" w:rsidP="00146C22">
      <w:pPr>
        <w:tabs>
          <w:tab w:val="left" w:pos="864"/>
        </w:tabs>
        <w:ind w:left="864" w:right="144" w:hanging="864"/>
        <w:jc w:val="both"/>
        <w:textAlignment w:val="baseline"/>
        <w:rPr>
          <w:rFonts w:ascii="Arial" w:eastAsia="Arial" w:hAnsi="Arial" w:cs="Arial"/>
          <w:color w:val="000000"/>
        </w:rPr>
      </w:pPr>
    </w:p>
    <w:p w:rsidR="00711A1C" w:rsidRPr="000458DA" w:rsidRDefault="00711A1C" w:rsidP="000458DA">
      <w:pPr>
        <w:pStyle w:val="ListParagraph"/>
        <w:numPr>
          <w:ilvl w:val="0"/>
          <w:numId w:val="20"/>
        </w:numPr>
        <w:tabs>
          <w:tab w:val="left" w:pos="720"/>
          <w:tab w:val="left" w:pos="1584"/>
        </w:tabs>
        <w:ind w:hanging="720"/>
        <w:jc w:val="both"/>
        <w:textAlignment w:val="baseline"/>
        <w:rPr>
          <w:rFonts w:ascii="Arial" w:eastAsia="Arial" w:hAnsi="Arial" w:cs="Arial"/>
          <w:color w:val="000000"/>
        </w:rPr>
      </w:pPr>
      <w:r w:rsidRPr="000458DA">
        <w:rPr>
          <w:rFonts w:ascii="Arial" w:eastAsia="Arial" w:hAnsi="Arial" w:cs="Arial"/>
          <w:color w:val="000000"/>
        </w:rPr>
        <w:t>a failure to provide accurate information;</w:t>
      </w:r>
    </w:p>
    <w:p w:rsidR="00711A1C" w:rsidRPr="000458DA" w:rsidRDefault="00711A1C" w:rsidP="000458DA">
      <w:pPr>
        <w:pStyle w:val="ListParagraph"/>
        <w:numPr>
          <w:ilvl w:val="0"/>
          <w:numId w:val="20"/>
        </w:numPr>
        <w:tabs>
          <w:tab w:val="left" w:pos="720"/>
          <w:tab w:val="left" w:pos="1584"/>
        </w:tabs>
        <w:ind w:hanging="720"/>
        <w:jc w:val="both"/>
        <w:textAlignment w:val="baseline"/>
        <w:rPr>
          <w:rFonts w:ascii="Arial" w:eastAsia="Arial" w:hAnsi="Arial" w:cs="Arial"/>
          <w:color w:val="000000"/>
        </w:rPr>
      </w:pPr>
      <w:r w:rsidRPr="000458DA">
        <w:rPr>
          <w:rFonts w:ascii="Arial" w:eastAsia="Arial" w:hAnsi="Arial" w:cs="Arial"/>
          <w:color w:val="000000"/>
        </w:rPr>
        <w:t>delays in decision making;</w:t>
      </w:r>
    </w:p>
    <w:p w:rsidR="00711A1C" w:rsidRPr="000458DA" w:rsidRDefault="00711A1C" w:rsidP="000458DA">
      <w:pPr>
        <w:pStyle w:val="ListParagraph"/>
        <w:numPr>
          <w:ilvl w:val="0"/>
          <w:numId w:val="20"/>
        </w:numPr>
        <w:tabs>
          <w:tab w:val="left" w:pos="720"/>
          <w:tab w:val="left" w:pos="1584"/>
        </w:tabs>
        <w:ind w:hanging="720"/>
        <w:jc w:val="both"/>
        <w:textAlignment w:val="baseline"/>
        <w:rPr>
          <w:rFonts w:ascii="Arial" w:eastAsia="Arial" w:hAnsi="Arial" w:cs="Arial"/>
          <w:color w:val="000000"/>
        </w:rPr>
      </w:pPr>
      <w:r w:rsidRPr="000458DA">
        <w:rPr>
          <w:rFonts w:ascii="Arial" w:eastAsia="Arial" w:hAnsi="Arial" w:cs="Arial"/>
          <w:color w:val="000000"/>
        </w:rPr>
        <w:t>dissatisfaction with a decision;</w:t>
      </w:r>
    </w:p>
    <w:p w:rsidR="00711A1C" w:rsidRPr="000458DA" w:rsidRDefault="00711A1C" w:rsidP="000458DA">
      <w:pPr>
        <w:pStyle w:val="ListParagraph"/>
        <w:numPr>
          <w:ilvl w:val="0"/>
          <w:numId w:val="20"/>
        </w:numPr>
        <w:tabs>
          <w:tab w:val="left" w:pos="720"/>
          <w:tab w:val="left" w:pos="1584"/>
        </w:tabs>
        <w:ind w:hanging="720"/>
        <w:jc w:val="both"/>
        <w:textAlignment w:val="baseline"/>
        <w:rPr>
          <w:rFonts w:ascii="Arial" w:eastAsia="Arial" w:hAnsi="Arial" w:cs="Arial"/>
          <w:color w:val="000000"/>
        </w:rPr>
      </w:pPr>
      <w:r w:rsidRPr="000458DA">
        <w:rPr>
          <w:rFonts w:ascii="Arial" w:eastAsia="Arial" w:hAnsi="Arial" w:cs="Arial"/>
          <w:color w:val="000000"/>
        </w:rPr>
        <w:t>delays in providing services;</w:t>
      </w:r>
    </w:p>
    <w:p w:rsidR="00711A1C" w:rsidRPr="000458DA" w:rsidRDefault="00711A1C" w:rsidP="000458DA">
      <w:pPr>
        <w:pStyle w:val="ListParagraph"/>
        <w:numPr>
          <w:ilvl w:val="0"/>
          <w:numId w:val="20"/>
        </w:numPr>
        <w:tabs>
          <w:tab w:val="left" w:pos="720"/>
          <w:tab w:val="left" w:pos="1584"/>
        </w:tabs>
        <w:ind w:hanging="720"/>
        <w:jc w:val="both"/>
        <w:textAlignment w:val="baseline"/>
        <w:rPr>
          <w:rFonts w:ascii="Arial" w:eastAsia="Arial" w:hAnsi="Arial" w:cs="Arial"/>
          <w:color w:val="000000"/>
        </w:rPr>
      </w:pPr>
      <w:r w:rsidRPr="000458DA">
        <w:rPr>
          <w:rFonts w:ascii="Arial" w:eastAsia="Arial" w:hAnsi="Arial" w:cs="Arial"/>
          <w:color w:val="000000"/>
        </w:rPr>
        <w:t>failure to deliver services;</w:t>
      </w:r>
    </w:p>
    <w:p w:rsidR="00711A1C" w:rsidRPr="000458DA" w:rsidRDefault="00711A1C" w:rsidP="000458DA">
      <w:pPr>
        <w:pStyle w:val="ListParagraph"/>
        <w:numPr>
          <w:ilvl w:val="0"/>
          <w:numId w:val="20"/>
        </w:numPr>
        <w:tabs>
          <w:tab w:val="left" w:pos="720"/>
          <w:tab w:val="left" w:pos="1584"/>
        </w:tabs>
        <w:ind w:hanging="720"/>
        <w:jc w:val="both"/>
        <w:textAlignment w:val="baseline"/>
        <w:rPr>
          <w:rFonts w:ascii="Arial" w:eastAsia="Arial" w:hAnsi="Arial" w:cs="Arial"/>
          <w:color w:val="000000"/>
        </w:rPr>
      </w:pPr>
      <w:r w:rsidRPr="000458DA">
        <w:rPr>
          <w:rFonts w:ascii="Arial" w:eastAsia="Arial" w:hAnsi="Arial" w:cs="Arial"/>
          <w:color w:val="000000"/>
        </w:rPr>
        <w:t>the appropriateness of services;</w:t>
      </w:r>
    </w:p>
    <w:p w:rsidR="00711A1C" w:rsidRPr="000458DA" w:rsidRDefault="00711A1C" w:rsidP="000458DA">
      <w:pPr>
        <w:pStyle w:val="ListParagraph"/>
        <w:numPr>
          <w:ilvl w:val="0"/>
          <w:numId w:val="20"/>
        </w:numPr>
        <w:tabs>
          <w:tab w:val="left" w:pos="720"/>
          <w:tab w:val="left" w:pos="1584"/>
        </w:tabs>
        <w:ind w:hanging="720"/>
        <w:jc w:val="both"/>
        <w:textAlignment w:val="baseline"/>
        <w:rPr>
          <w:rFonts w:ascii="Arial" w:eastAsia="Arial" w:hAnsi="Arial" w:cs="Arial"/>
          <w:color w:val="000000"/>
        </w:rPr>
      </w:pPr>
      <w:r w:rsidRPr="000458DA">
        <w:rPr>
          <w:rFonts w:ascii="Arial" w:eastAsia="Arial" w:hAnsi="Arial" w:cs="Arial"/>
          <w:color w:val="000000"/>
        </w:rPr>
        <w:t>the quality of services;</w:t>
      </w:r>
    </w:p>
    <w:p w:rsidR="00711A1C" w:rsidRPr="000458DA" w:rsidRDefault="00711A1C" w:rsidP="000458DA">
      <w:pPr>
        <w:pStyle w:val="ListParagraph"/>
        <w:numPr>
          <w:ilvl w:val="0"/>
          <w:numId w:val="20"/>
        </w:numPr>
        <w:tabs>
          <w:tab w:val="left" w:pos="720"/>
          <w:tab w:val="left" w:pos="1584"/>
        </w:tabs>
        <w:ind w:hanging="720"/>
        <w:jc w:val="both"/>
        <w:textAlignment w:val="baseline"/>
        <w:rPr>
          <w:rFonts w:ascii="Arial" w:eastAsia="Arial" w:hAnsi="Arial" w:cs="Arial"/>
          <w:color w:val="000000"/>
          <w:spacing w:val="-1"/>
        </w:rPr>
      </w:pPr>
      <w:r w:rsidRPr="000458DA">
        <w:rPr>
          <w:rFonts w:ascii="Arial" w:eastAsia="Arial" w:hAnsi="Arial" w:cs="Arial"/>
          <w:color w:val="000000"/>
          <w:spacing w:val="-1"/>
        </w:rPr>
        <w:t>the lack of services;</w:t>
      </w:r>
    </w:p>
    <w:p w:rsidR="00711A1C" w:rsidRPr="000458DA" w:rsidRDefault="00711A1C" w:rsidP="000458DA">
      <w:pPr>
        <w:pStyle w:val="ListParagraph"/>
        <w:numPr>
          <w:ilvl w:val="0"/>
          <w:numId w:val="20"/>
        </w:numPr>
        <w:tabs>
          <w:tab w:val="left" w:pos="720"/>
          <w:tab w:val="left" w:pos="1584"/>
        </w:tabs>
        <w:ind w:hanging="720"/>
        <w:jc w:val="both"/>
        <w:textAlignment w:val="baseline"/>
        <w:rPr>
          <w:rFonts w:ascii="Arial" w:eastAsia="Arial" w:hAnsi="Arial" w:cs="Arial"/>
          <w:color w:val="000000"/>
          <w:spacing w:val="-1"/>
        </w:rPr>
      </w:pPr>
      <w:r w:rsidRPr="000458DA">
        <w:rPr>
          <w:rFonts w:ascii="Arial" w:eastAsia="Arial" w:hAnsi="Arial" w:cs="Arial"/>
          <w:color w:val="000000"/>
          <w:spacing w:val="-1"/>
        </w:rPr>
        <w:t>changes to services;</w:t>
      </w:r>
    </w:p>
    <w:p w:rsidR="00711A1C" w:rsidRPr="000458DA" w:rsidRDefault="00711A1C" w:rsidP="000458DA">
      <w:pPr>
        <w:pStyle w:val="ListParagraph"/>
        <w:numPr>
          <w:ilvl w:val="0"/>
          <w:numId w:val="20"/>
        </w:numPr>
        <w:tabs>
          <w:tab w:val="left" w:pos="720"/>
          <w:tab w:val="left" w:pos="1584"/>
        </w:tabs>
        <w:ind w:hanging="720"/>
        <w:jc w:val="both"/>
        <w:textAlignment w:val="baseline"/>
        <w:rPr>
          <w:rFonts w:ascii="Arial" w:eastAsia="Arial" w:hAnsi="Arial" w:cs="Arial"/>
          <w:color w:val="000000"/>
        </w:rPr>
      </w:pPr>
      <w:r w:rsidRPr="000458DA">
        <w:rPr>
          <w:rFonts w:ascii="Arial" w:eastAsia="Arial" w:hAnsi="Arial" w:cs="Arial"/>
          <w:color w:val="000000"/>
        </w:rPr>
        <w:t>a failure to follow the Council's policies and procedures;</w:t>
      </w:r>
      <w:r w:rsidR="000458DA">
        <w:rPr>
          <w:rFonts w:ascii="Arial" w:eastAsia="Arial" w:hAnsi="Arial" w:cs="Arial"/>
          <w:color w:val="000000"/>
        </w:rPr>
        <w:t xml:space="preserve"> or</w:t>
      </w:r>
    </w:p>
    <w:p w:rsidR="00711A1C" w:rsidRPr="000458DA" w:rsidRDefault="00711A1C" w:rsidP="000458DA">
      <w:pPr>
        <w:pStyle w:val="ListParagraph"/>
        <w:numPr>
          <w:ilvl w:val="0"/>
          <w:numId w:val="20"/>
        </w:numPr>
        <w:tabs>
          <w:tab w:val="left" w:pos="720"/>
          <w:tab w:val="left" w:pos="1584"/>
        </w:tabs>
        <w:ind w:hanging="720"/>
        <w:jc w:val="both"/>
        <w:textAlignment w:val="baseline"/>
        <w:rPr>
          <w:rFonts w:ascii="Arial" w:eastAsia="Arial" w:hAnsi="Arial" w:cs="Arial"/>
          <w:color w:val="000000"/>
        </w:rPr>
      </w:pPr>
      <w:r w:rsidRPr="000458DA">
        <w:rPr>
          <w:rFonts w:ascii="Arial" w:eastAsia="Arial" w:hAnsi="Arial" w:cs="Arial"/>
          <w:color w:val="000000"/>
        </w:rPr>
        <w:t>the lack of proper procedures</w:t>
      </w:r>
      <w:r w:rsidR="008619A2">
        <w:rPr>
          <w:rFonts w:ascii="Arial" w:eastAsia="Arial" w:hAnsi="Arial" w:cs="Arial"/>
          <w:color w:val="000000"/>
        </w:rPr>
        <w:t>.</w:t>
      </w:r>
    </w:p>
    <w:p w:rsidR="00F506D4" w:rsidRPr="00ED7745" w:rsidRDefault="00F506D4" w:rsidP="00311320">
      <w:pPr>
        <w:tabs>
          <w:tab w:val="left" w:pos="720"/>
          <w:tab w:val="left" w:pos="1584"/>
        </w:tabs>
        <w:jc w:val="both"/>
        <w:textAlignment w:val="baseline"/>
        <w:rPr>
          <w:rFonts w:ascii="Arial" w:eastAsia="Arial" w:hAnsi="Arial" w:cs="Arial"/>
          <w:color w:val="000000"/>
        </w:rPr>
      </w:pPr>
    </w:p>
    <w:p w:rsidR="00FA29D2" w:rsidRDefault="00390B99" w:rsidP="00311320">
      <w:pPr>
        <w:tabs>
          <w:tab w:val="left" w:pos="720"/>
          <w:tab w:val="left" w:pos="1584"/>
        </w:tabs>
        <w:jc w:val="both"/>
        <w:textAlignment w:val="baseline"/>
        <w:rPr>
          <w:rFonts w:ascii="Arial" w:eastAsia="Arial" w:hAnsi="Arial" w:cs="Arial"/>
          <w:color w:val="000000"/>
        </w:rPr>
      </w:pPr>
      <w:r>
        <w:rPr>
          <w:rFonts w:ascii="Arial" w:eastAsia="Arial" w:hAnsi="Arial" w:cs="Arial"/>
          <w:color w:val="000000"/>
        </w:rPr>
        <w:t>The above list does not cover everything</w:t>
      </w:r>
      <w:r w:rsidR="000458DA">
        <w:rPr>
          <w:rFonts w:ascii="Arial" w:eastAsia="Arial" w:hAnsi="Arial" w:cs="Arial"/>
          <w:color w:val="000000"/>
        </w:rPr>
        <w:t xml:space="preserve"> but gives an</w:t>
      </w:r>
      <w:r w:rsidR="00F506D4" w:rsidRPr="00ED7745">
        <w:rPr>
          <w:rFonts w:ascii="Arial" w:eastAsia="Arial" w:hAnsi="Arial" w:cs="Arial"/>
          <w:color w:val="000000"/>
        </w:rPr>
        <w:t xml:space="preserve"> indication of the type of things that complaints may be about.</w:t>
      </w:r>
    </w:p>
    <w:p w:rsidR="002D1B09" w:rsidRDefault="002D1B09" w:rsidP="00311320">
      <w:pPr>
        <w:tabs>
          <w:tab w:val="left" w:pos="720"/>
          <w:tab w:val="left" w:pos="1584"/>
        </w:tabs>
        <w:jc w:val="both"/>
        <w:textAlignment w:val="baseline"/>
        <w:rPr>
          <w:rFonts w:ascii="Arial" w:eastAsia="Arial" w:hAnsi="Arial" w:cs="Arial"/>
          <w:color w:val="000000"/>
        </w:rPr>
      </w:pPr>
    </w:p>
    <w:p w:rsidR="002D1B09" w:rsidRPr="00ED7745" w:rsidRDefault="002D1B09" w:rsidP="00311320">
      <w:pPr>
        <w:tabs>
          <w:tab w:val="left" w:pos="720"/>
          <w:tab w:val="left" w:pos="1584"/>
        </w:tabs>
        <w:jc w:val="both"/>
        <w:textAlignment w:val="baseline"/>
        <w:rPr>
          <w:rFonts w:ascii="Arial" w:eastAsia="Arial" w:hAnsi="Arial" w:cs="Arial"/>
          <w:color w:val="000000"/>
        </w:rPr>
      </w:pPr>
      <w:r>
        <w:rPr>
          <w:rFonts w:ascii="Arial" w:eastAsia="Arial" w:hAnsi="Arial" w:cs="Arial"/>
          <w:color w:val="000000"/>
        </w:rPr>
        <w:t>There is, however, a difference between a service request, where you are unhappy with a situation that you wish to have resolved – such as a repair, and a complaint such as those set out in the list above.</w:t>
      </w:r>
    </w:p>
    <w:p w:rsidR="00FA29D2" w:rsidRPr="00ED7745" w:rsidRDefault="00FA29D2" w:rsidP="00311320">
      <w:pPr>
        <w:tabs>
          <w:tab w:val="left" w:pos="720"/>
          <w:tab w:val="left" w:pos="1584"/>
        </w:tabs>
        <w:jc w:val="both"/>
        <w:textAlignment w:val="baseline"/>
        <w:rPr>
          <w:rFonts w:ascii="Arial" w:eastAsia="Arial" w:hAnsi="Arial" w:cs="Arial"/>
          <w:color w:val="000000"/>
        </w:rPr>
      </w:pPr>
    </w:p>
    <w:p w:rsidR="00FA29D2" w:rsidRDefault="00FA29D2" w:rsidP="00311320">
      <w:pPr>
        <w:tabs>
          <w:tab w:val="left" w:pos="720"/>
          <w:tab w:val="left" w:pos="1584"/>
        </w:tabs>
        <w:jc w:val="both"/>
        <w:textAlignment w:val="baseline"/>
        <w:rPr>
          <w:rFonts w:ascii="Arial" w:eastAsia="Arial" w:hAnsi="Arial" w:cs="Arial"/>
          <w:b/>
          <w:color w:val="000000"/>
        </w:rPr>
      </w:pPr>
      <w:r w:rsidRPr="00ED7745">
        <w:rPr>
          <w:rFonts w:ascii="Arial" w:eastAsia="Arial" w:hAnsi="Arial" w:cs="Arial"/>
          <w:b/>
          <w:color w:val="000000"/>
        </w:rPr>
        <w:t>What this p</w:t>
      </w:r>
      <w:r w:rsidR="00F75066">
        <w:rPr>
          <w:rFonts w:ascii="Arial" w:eastAsia="Arial" w:hAnsi="Arial" w:cs="Arial"/>
          <w:b/>
          <w:color w:val="000000"/>
        </w:rPr>
        <w:t>olicy</w:t>
      </w:r>
      <w:r w:rsidRPr="00ED7745">
        <w:rPr>
          <w:rFonts w:ascii="Arial" w:eastAsia="Arial" w:hAnsi="Arial" w:cs="Arial"/>
          <w:b/>
          <w:color w:val="000000"/>
        </w:rPr>
        <w:t xml:space="preserve"> does not cover</w:t>
      </w:r>
    </w:p>
    <w:p w:rsidR="00146C22" w:rsidRPr="00ED7745" w:rsidRDefault="00146C22" w:rsidP="00311320">
      <w:pPr>
        <w:tabs>
          <w:tab w:val="left" w:pos="720"/>
          <w:tab w:val="left" w:pos="1584"/>
        </w:tabs>
        <w:jc w:val="both"/>
        <w:textAlignment w:val="baseline"/>
        <w:rPr>
          <w:rFonts w:ascii="Arial" w:eastAsia="Arial" w:hAnsi="Arial" w:cs="Arial"/>
          <w:b/>
          <w:i/>
          <w:color w:val="000000"/>
        </w:rPr>
      </w:pPr>
    </w:p>
    <w:p w:rsidR="009522FE" w:rsidRDefault="009522FE" w:rsidP="00311320">
      <w:pPr>
        <w:ind w:right="72"/>
        <w:jc w:val="both"/>
        <w:textAlignment w:val="baseline"/>
        <w:rPr>
          <w:rFonts w:ascii="Arial" w:eastAsia="Arial" w:hAnsi="Arial" w:cs="Arial"/>
          <w:color w:val="000000"/>
        </w:rPr>
      </w:pPr>
      <w:r>
        <w:rPr>
          <w:rFonts w:ascii="Arial" w:eastAsia="Arial" w:hAnsi="Arial" w:cs="Arial"/>
          <w:color w:val="000000"/>
        </w:rPr>
        <w:t>We will always accept a complaint unless we have a valid reason</w:t>
      </w:r>
      <w:r w:rsidR="00DF42AC">
        <w:rPr>
          <w:rFonts w:ascii="Arial" w:eastAsia="Arial" w:hAnsi="Arial" w:cs="Arial"/>
          <w:color w:val="000000"/>
        </w:rPr>
        <w:t xml:space="preserve"> not to do so.</w:t>
      </w:r>
    </w:p>
    <w:p w:rsidR="009522FE" w:rsidRDefault="009522FE" w:rsidP="00311320">
      <w:pPr>
        <w:ind w:right="72"/>
        <w:jc w:val="both"/>
        <w:textAlignment w:val="baseline"/>
        <w:rPr>
          <w:rFonts w:ascii="Arial" w:eastAsia="Arial" w:hAnsi="Arial" w:cs="Arial"/>
          <w:color w:val="000000"/>
        </w:rPr>
      </w:pPr>
    </w:p>
    <w:p w:rsidR="00FA29D2" w:rsidRPr="00ED7745" w:rsidRDefault="00FA29D2" w:rsidP="00311320">
      <w:pPr>
        <w:ind w:right="72"/>
        <w:jc w:val="both"/>
        <w:textAlignment w:val="baseline"/>
        <w:rPr>
          <w:rFonts w:ascii="Arial" w:eastAsia="Arial" w:hAnsi="Arial" w:cs="Arial"/>
          <w:color w:val="000000"/>
        </w:rPr>
      </w:pPr>
      <w:r w:rsidRPr="00ED7745">
        <w:rPr>
          <w:rFonts w:ascii="Arial" w:eastAsia="Arial" w:hAnsi="Arial" w:cs="Arial"/>
          <w:color w:val="000000"/>
        </w:rPr>
        <w:t>Some things are not covered by this p</w:t>
      </w:r>
      <w:r w:rsidR="00F75066">
        <w:rPr>
          <w:rFonts w:ascii="Arial" w:eastAsia="Arial" w:hAnsi="Arial" w:cs="Arial"/>
          <w:color w:val="000000"/>
        </w:rPr>
        <w:t>olicy</w:t>
      </w:r>
      <w:r w:rsidRPr="00ED7745">
        <w:rPr>
          <w:rFonts w:ascii="Arial" w:eastAsia="Arial" w:hAnsi="Arial" w:cs="Arial"/>
          <w:color w:val="000000"/>
        </w:rPr>
        <w:t xml:space="preserve"> because they are covered by another policy or procedure or are outside the Council’s control.</w:t>
      </w:r>
    </w:p>
    <w:p w:rsidR="00ED7745" w:rsidRPr="00ED7745" w:rsidRDefault="00ED7745" w:rsidP="00311320">
      <w:pPr>
        <w:jc w:val="both"/>
        <w:textAlignment w:val="baseline"/>
        <w:rPr>
          <w:rFonts w:ascii="Arial" w:eastAsia="Arial" w:hAnsi="Arial" w:cs="Arial"/>
          <w:color w:val="000000"/>
          <w:spacing w:val="-4"/>
        </w:rPr>
      </w:pPr>
    </w:p>
    <w:p w:rsidR="00FA29D2" w:rsidRDefault="00ED7745" w:rsidP="000458DA">
      <w:pPr>
        <w:jc w:val="both"/>
        <w:textAlignment w:val="baseline"/>
        <w:rPr>
          <w:rFonts w:ascii="Arial" w:eastAsia="Arial" w:hAnsi="Arial" w:cs="Arial"/>
          <w:color w:val="000000"/>
          <w:spacing w:val="-4"/>
        </w:rPr>
      </w:pPr>
      <w:r w:rsidRPr="000458DA">
        <w:rPr>
          <w:rFonts w:ascii="Arial" w:eastAsia="Arial" w:hAnsi="Arial" w:cs="Arial"/>
          <w:color w:val="000000"/>
          <w:spacing w:val="-4"/>
        </w:rPr>
        <w:t>These include</w:t>
      </w:r>
      <w:r w:rsidR="00FA29D2" w:rsidRPr="000458DA">
        <w:rPr>
          <w:rFonts w:ascii="Arial" w:eastAsia="Arial" w:hAnsi="Arial" w:cs="Arial"/>
          <w:color w:val="000000"/>
          <w:spacing w:val="-4"/>
        </w:rPr>
        <w:t>:</w:t>
      </w:r>
    </w:p>
    <w:p w:rsidR="000458DA" w:rsidRPr="000458DA" w:rsidRDefault="000458DA" w:rsidP="000458DA">
      <w:pPr>
        <w:jc w:val="both"/>
        <w:textAlignment w:val="baseline"/>
        <w:rPr>
          <w:rFonts w:ascii="Arial" w:eastAsia="Arial" w:hAnsi="Arial" w:cs="Arial"/>
          <w:color w:val="000000"/>
          <w:spacing w:val="-4"/>
        </w:rPr>
      </w:pPr>
    </w:p>
    <w:p w:rsidR="00FA29D2" w:rsidRPr="00146C22" w:rsidRDefault="00FA29D2" w:rsidP="000458DA">
      <w:pPr>
        <w:numPr>
          <w:ilvl w:val="0"/>
          <w:numId w:val="21"/>
        </w:numPr>
        <w:tabs>
          <w:tab w:val="left" w:pos="709"/>
        </w:tabs>
        <w:ind w:right="216" w:hanging="720"/>
        <w:jc w:val="both"/>
        <w:textAlignment w:val="baseline"/>
        <w:rPr>
          <w:rFonts w:ascii="Arial" w:eastAsia="Arial" w:hAnsi="Arial" w:cs="Arial"/>
          <w:color w:val="000000"/>
        </w:rPr>
      </w:pPr>
      <w:r w:rsidRPr="00146C22">
        <w:rPr>
          <w:rFonts w:ascii="Arial" w:eastAsia="Arial" w:hAnsi="Arial" w:cs="Arial"/>
          <w:color w:val="000000"/>
        </w:rPr>
        <w:t xml:space="preserve">requests for </w:t>
      </w:r>
      <w:r w:rsidR="00ED7745" w:rsidRPr="00146C22">
        <w:rPr>
          <w:rFonts w:ascii="Arial" w:eastAsia="Arial" w:hAnsi="Arial" w:cs="Arial"/>
          <w:color w:val="000000"/>
        </w:rPr>
        <w:t>a service</w:t>
      </w:r>
      <w:r w:rsidRPr="00146C22">
        <w:rPr>
          <w:rFonts w:ascii="Arial" w:eastAsia="Arial" w:hAnsi="Arial" w:cs="Arial"/>
          <w:color w:val="000000"/>
        </w:rPr>
        <w:t xml:space="preserve"> (for example, the </w:t>
      </w:r>
      <w:r w:rsidRPr="00146C22">
        <w:rPr>
          <w:rFonts w:ascii="Arial" w:eastAsia="Arial" w:hAnsi="Arial" w:cs="Arial"/>
          <w:b/>
          <w:color w:val="000000"/>
        </w:rPr>
        <w:t xml:space="preserve">first time </w:t>
      </w:r>
      <w:r w:rsidRPr="00146C22">
        <w:rPr>
          <w:rFonts w:ascii="Arial" w:eastAsia="Arial" w:hAnsi="Arial" w:cs="Arial"/>
          <w:color w:val="000000"/>
        </w:rPr>
        <w:t>you ring to re</w:t>
      </w:r>
      <w:r w:rsidR="00146C22" w:rsidRPr="00146C22">
        <w:rPr>
          <w:rFonts w:ascii="Arial" w:eastAsia="Arial" w:hAnsi="Arial" w:cs="Arial"/>
          <w:color w:val="000000"/>
        </w:rPr>
        <w:t>quest a repair</w:t>
      </w:r>
      <w:r w:rsidRPr="00146C22">
        <w:rPr>
          <w:rFonts w:ascii="Arial" w:eastAsia="Arial" w:hAnsi="Arial" w:cs="Arial"/>
          <w:color w:val="000000"/>
        </w:rPr>
        <w:t>);</w:t>
      </w:r>
    </w:p>
    <w:p w:rsidR="00FA29D2" w:rsidRPr="00ED7745" w:rsidRDefault="00FA29D2" w:rsidP="000458DA">
      <w:pPr>
        <w:numPr>
          <w:ilvl w:val="0"/>
          <w:numId w:val="21"/>
        </w:numPr>
        <w:tabs>
          <w:tab w:val="left" w:pos="709"/>
        </w:tabs>
        <w:ind w:hanging="720"/>
        <w:jc w:val="both"/>
        <w:textAlignment w:val="baseline"/>
        <w:rPr>
          <w:rFonts w:ascii="Arial" w:eastAsia="Arial" w:hAnsi="Arial" w:cs="Arial"/>
          <w:color w:val="000000"/>
          <w:spacing w:val="-2"/>
        </w:rPr>
      </w:pPr>
      <w:r w:rsidRPr="00ED7745">
        <w:rPr>
          <w:rFonts w:ascii="Arial" w:eastAsia="Arial" w:hAnsi="Arial" w:cs="Arial"/>
          <w:color w:val="000000"/>
          <w:spacing w:val="-2"/>
        </w:rPr>
        <w:t xml:space="preserve">complaints about the actions of a third party (for example, a noisy </w:t>
      </w:r>
      <w:proofErr w:type="spellStart"/>
      <w:r w:rsidRPr="00ED7745">
        <w:rPr>
          <w:rFonts w:ascii="Arial" w:eastAsia="Arial" w:hAnsi="Arial" w:cs="Arial"/>
          <w:color w:val="000000"/>
          <w:spacing w:val="-2"/>
        </w:rPr>
        <w:t>neighbour</w:t>
      </w:r>
      <w:proofErr w:type="spellEnd"/>
      <w:r w:rsidRPr="00ED7745">
        <w:rPr>
          <w:rFonts w:ascii="Arial" w:eastAsia="Arial" w:hAnsi="Arial" w:cs="Arial"/>
          <w:color w:val="000000"/>
          <w:spacing w:val="-2"/>
        </w:rPr>
        <w:t>);</w:t>
      </w:r>
    </w:p>
    <w:p w:rsidR="00FA29D2" w:rsidRPr="00ED7745" w:rsidRDefault="00FA29D2" w:rsidP="000458DA">
      <w:pPr>
        <w:numPr>
          <w:ilvl w:val="0"/>
          <w:numId w:val="21"/>
        </w:numPr>
        <w:tabs>
          <w:tab w:val="left" w:pos="709"/>
        </w:tabs>
        <w:ind w:hanging="720"/>
        <w:jc w:val="both"/>
        <w:textAlignment w:val="baseline"/>
        <w:rPr>
          <w:rFonts w:ascii="Arial" w:eastAsia="Arial" w:hAnsi="Arial" w:cs="Arial"/>
          <w:color w:val="000000"/>
        </w:rPr>
      </w:pPr>
      <w:r w:rsidRPr="00ED7745">
        <w:rPr>
          <w:rFonts w:ascii="Arial" w:eastAsia="Arial" w:hAnsi="Arial" w:cs="Arial"/>
          <w:color w:val="000000"/>
        </w:rPr>
        <w:t xml:space="preserve">matters where </w:t>
      </w:r>
      <w:r w:rsidR="00ED7745" w:rsidRPr="00ED7745">
        <w:rPr>
          <w:rFonts w:ascii="Arial" w:eastAsia="Arial" w:hAnsi="Arial" w:cs="Arial"/>
          <w:color w:val="000000"/>
        </w:rPr>
        <w:t xml:space="preserve">there is </w:t>
      </w:r>
      <w:r w:rsidRPr="00ED7745">
        <w:rPr>
          <w:rFonts w:ascii="Arial" w:eastAsia="Arial" w:hAnsi="Arial" w:cs="Arial"/>
          <w:color w:val="000000"/>
        </w:rPr>
        <w:t>a separate means of resolution</w:t>
      </w:r>
      <w:r w:rsidR="00ED7745" w:rsidRPr="00ED7745">
        <w:rPr>
          <w:rFonts w:ascii="Arial" w:eastAsia="Arial" w:hAnsi="Arial" w:cs="Arial"/>
          <w:color w:val="000000"/>
        </w:rPr>
        <w:t xml:space="preserve"> </w:t>
      </w:r>
      <w:r w:rsidRPr="00ED7745">
        <w:rPr>
          <w:rFonts w:ascii="Arial" w:eastAsia="Arial" w:hAnsi="Arial" w:cs="Arial"/>
          <w:color w:val="000000"/>
        </w:rPr>
        <w:t xml:space="preserve">(for example, </w:t>
      </w:r>
      <w:r w:rsidR="00146C22">
        <w:rPr>
          <w:rFonts w:ascii="Arial" w:eastAsia="Arial" w:hAnsi="Arial" w:cs="Arial"/>
          <w:color w:val="000000"/>
        </w:rPr>
        <w:t>a</w:t>
      </w:r>
      <w:r w:rsidRPr="00ED7745">
        <w:rPr>
          <w:rFonts w:ascii="Arial" w:eastAsia="Arial" w:hAnsi="Arial" w:cs="Arial"/>
          <w:color w:val="000000"/>
        </w:rPr>
        <w:t xml:space="preserve"> Tribunal</w:t>
      </w:r>
      <w:r w:rsidR="000458DA">
        <w:rPr>
          <w:rFonts w:ascii="Arial" w:eastAsia="Arial" w:hAnsi="Arial" w:cs="Arial"/>
          <w:color w:val="000000"/>
        </w:rPr>
        <w:t xml:space="preserve"> or appeals route)</w:t>
      </w:r>
      <w:r w:rsidRPr="00ED7745">
        <w:rPr>
          <w:rFonts w:ascii="Arial" w:eastAsia="Arial" w:hAnsi="Arial" w:cs="Arial"/>
          <w:color w:val="000000"/>
        </w:rPr>
        <w:t>;</w:t>
      </w:r>
    </w:p>
    <w:p w:rsidR="00FA29D2" w:rsidRPr="00ED7745" w:rsidRDefault="00FA29D2" w:rsidP="000458DA">
      <w:pPr>
        <w:numPr>
          <w:ilvl w:val="0"/>
          <w:numId w:val="21"/>
        </w:numPr>
        <w:tabs>
          <w:tab w:val="left" w:pos="709"/>
        </w:tabs>
        <w:ind w:hanging="720"/>
        <w:jc w:val="both"/>
        <w:textAlignment w:val="baseline"/>
        <w:rPr>
          <w:rFonts w:ascii="Arial" w:eastAsia="Arial" w:hAnsi="Arial" w:cs="Arial"/>
          <w:color w:val="000000"/>
        </w:rPr>
      </w:pPr>
      <w:r w:rsidRPr="00ED7745">
        <w:rPr>
          <w:rFonts w:ascii="Arial" w:eastAsia="Arial" w:hAnsi="Arial" w:cs="Arial"/>
          <w:color w:val="000000"/>
        </w:rPr>
        <w:t>matters dealt with under the Council's Employment Procedures;</w:t>
      </w:r>
    </w:p>
    <w:p w:rsidR="00FA29D2" w:rsidRPr="00ED7745" w:rsidRDefault="00FA29D2" w:rsidP="000458DA">
      <w:pPr>
        <w:numPr>
          <w:ilvl w:val="0"/>
          <w:numId w:val="21"/>
        </w:numPr>
        <w:tabs>
          <w:tab w:val="left" w:pos="709"/>
        </w:tabs>
        <w:ind w:hanging="720"/>
        <w:jc w:val="both"/>
        <w:textAlignment w:val="baseline"/>
        <w:rPr>
          <w:rFonts w:ascii="Arial" w:eastAsia="Arial" w:hAnsi="Arial" w:cs="Arial"/>
          <w:color w:val="000000"/>
          <w:spacing w:val="-1"/>
        </w:rPr>
      </w:pPr>
      <w:r w:rsidRPr="00ED7745">
        <w:rPr>
          <w:rFonts w:ascii="Arial" w:eastAsia="Arial" w:hAnsi="Arial" w:cs="Arial"/>
          <w:color w:val="000000"/>
          <w:spacing w:val="-1"/>
        </w:rPr>
        <w:t>insurance claims against the Council;</w:t>
      </w:r>
    </w:p>
    <w:p w:rsidR="00FA29D2" w:rsidRPr="00ED7745" w:rsidRDefault="00FA29D2" w:rsidP="000458DA">
      <w:pPr>
        <w:numPr>
          <w:ilvl w:val="0"/>
          <w:numId w:val="21"/>
        </w:numPr>
        <w:tabs>
          <w:tab w:val="left" w:pos="709"/>
        </w:tabs>
        <w:ind w:hanging="720"/>
        <w:jc w:val="both"/>
        <w:textAlignment w:val="baseline"/>
        <w:rPr>
          <w:rFonts w:ascii="Arial" w:eastAsia="Arial" w:hAnsi="Arial" w:cs="Arial"/>
          <w:color w:val="000000"/>
          <w:spacing w:val="-2"/>
        </w:rPr>
      </w:pPr>
      <w:r w:rsidRPr="00ED7745">
        <w:rPr>
          <w:rFonts w:ascii="Arial" w:eastAsia="Arial" w:hAnsi="Arial" w:cs="Arial"/>
          <w:color w:val="000000"/>
          <w:spacing w:val="-2"/>
        </w:rPr>
        <w:t>requests for information;</w:t>
      </w:r>
    </w:p>
    <w:p w:rsidR="00FA29D2" w:rsidRPr="00ED7745" w:rsidRDefault="00FA29D2" w:rsidP="000458DA">
      <w:pPr>
        <w:numPr>
          <w:ilvl w:val="0"/>
          <w:numId w:val="21"/>
        </w:numPr>
        <w:tabs>
          <w:tab w:val="left" w:pos="709"/>
        </w:tabs>
        <w:ind w:hanging="720"/>
        <w:jc w:val="both"/>
        <w:textAlignment w:val="baseline"/>
        <w:rPr>
          <w:rFonts w:ascii="Arial" w:eastAsia="Arial" w:hAnsi="Arial" w:cs="Arial"/>
          <w:color w:val="000000"/>
        </w:rPr>
      </w:pPr>
      <w:r w:rsidRPr="00ED7745">
        <w:rPr>
          <w:rFonts w:ascii="Arial" w:eastAsia="Arial" w:hAnsi="Arial" w:cs="Arial"/>
          <w:color w:val="000000"/>
        </w:rPr>
        <w:t>corporate complaints (complaints about any other Council service</w:t>
      </w:r>
      <w:r w:rsidR="00A84F0A">
        <w:rPr>
          <w:rFonts w:ascii="Arial" w:eastAsia="Arial" w:hAnsi="Arial" w:cs="Arial"/>
          <w:color w:val="000000"/>
        </w:rPr>
        <w:t xml:space="preserve"> – these are dealt with under the Corporate Complaints Procedure</w:t>
      </w:r>
      <w:r w:rsidRPr="00ED7745">
        <w:rPr>
          <w:rFonts w:ascii="Arial" w:eastAsia="Arial" w:hAnsi="Arial" w:cs="Arial"/>
          <w:color w:val="000000"/>
        </w:rPr>
        <w:t>)</w:t>
      </w:r>
      <w:r w:rsidR="00A84F0A">
        <w:rPr>
          <w:rFonts w:ascii="Arial" w:eastAsia="Arial" w:hAnsi="Arial" w:cs="Arial"/>
          <w:color w:val="000000"/>
        </w:rPr>
        <w:t>;</w:t>
      </w:r>
    </w:p>
    <w:p w:rsidR="00FA29D2" w:rsidRPr="00ED7745" w:rsidRDefault="00FA29D2" w:rsidP="000458DA">
      <w:pPr>
        <w:numPr>
          <w:ilvl w:val="0"/>
          <w:numId w:val="21"/>
        </w:numPr>
        <w:tabs>
          <w:tab w:val="left" w:pos="709"/>
        </w:tabs>
        <w:ind w:right="216" w:hanging="720"/>
        <w:jc w:val="both"/>
        <w:textAlignment w:val="baseline"/>
        <w:rPr>
          <w:rFonts w:ascii="Arial" w:eastAsia="Arial" w:hAnsi="Arial" w:cs="Arial"/>
          <w:color w:val="000000"/>
        </w:rPr>
      </w:pPr>
      <w:r w:rsidRPr="00ED7745">
        <w:rPr>
          <w:rFonts w:ascii="Arial" w:eastAsia="Arial" w:hAnsi="Arial" w:cs="Arial"/>
          <w:color w:val="000000"/>
        </w:rPr>
        <w:t>complaints that have already been investigated under this or another of the Council’s complaints procedures;</w:t>
      </w:r>
    </w:p>
    <w:p w:rsidR="00FA29D2" w:rsidRPr="00ED7745" w:rsidRDefault="00FA29D2" w:rsidP="000458DA">
      <w:pPr>
        <w:numPr>
          <w:ilvl w:val="0"/>
          <w:numId w:val="21"/>
        </w:numPr>
        <w:tabs>
          <w:tab w:val="left" w:pos="709"/>
        </w:tabs>
        <w:ind w:right="72" w:hanging="720"/>
        <w:jc w:val="both"/>
        <w:textAlignment w:val="baseline"/>
        <w:rPr>
          <w:rFonts w:ascii="Arial" w:eastAsia="Arial" w:hAnsi="Arial" w:cs="Arial"/>
          <w:color w:val="000000"/>
        </w:rPr>
      </w:pPr>
      <w:r w:rsidRPr="00ED7745">
        <w:rPr>
          <w:rFonts w:ascii="Arial" w:eastAsia="Arial" w:hAnsi="Arial" w:cs="Arial"/>
          <w:color w:val="000000"/>
        </w:rPr>
        <w:t>complaints that have been investigated by the Housing or Local Government Ombudsman;</w:t>
      </w:r>
    </w:p>
    <w:p w:rsidR="00FA29D2" w:rsidRPr="00ED7745" w:rsidRDefault="00FA29D2" w:rsidP="000458DA">
      <w:pPr>
        <w:numPr>
          <w:ilvl w:val="0"/>
          <w:numId w:val="21"/>
        </w:numPr>
        <w:tabs>
          <w:tab w:val="left" w:pos="709"/>
        </w:tabs>
        <w:ind w:right="144" w:hanging="720"/>
        <w:jc w:val="both"/>
        <w:textAlignment w:val="baseline"/>
        <w:rPr>
          <w:rFonts w:ascii="Arial" w:eastAsia="Arial" w:hAnsi="Arial" w:cs="Arial"/>
          <w:color w:val="000000"/>
        </w:rPr>
      </w:pPr>
      <w:r w:rsidRPr="00ED7745">
        <w:rPr>
          <w:rFonts w:ascii="Arial" w:eastAsia="Arial" w:hAnsi="Arial" w:cs="Arial"/>
          <w:color w:val="000000"/>
        </w:rPr>
        <w:t>complaints made six months after the date you learned that something went wrong (</w:t>
      </w:r>
      <w:r w:rsidR="000458DA">
        <w:rPr>
          <w:rFonts w:ascii="Arial" w:eastAsia="Arial" w:hAnsi="Arial" w:cs="Arial"/>
          <w:color w:val="000000"/>
        </w:rPr>
        <w:t>unless there are exceptional circumstances why the complaint has not been made sooner)</w:t>
      </w:r>
      <w:r w:rsidRPr="00ED7745">
        <w:rPr>
          <w:rFonts w:ascii="Arial" w:eastAsia="Arial" w:hAnsi="Arial" w:cs="Arial"/>
          <w:color w:val="000000"/>
        </w:rPr>
        <w:t>;</w:t>
      </w:r>
    </w:p>
    <w:p w:rsidR="00FA29D2" w:rsidRPr="00ED7745" w:rsidRDefault="00FA29D2" w:rsidP="000458DA">
      <w:pPr>
        <w:numPr>
          <w:ilvl w:val="0"/>
          <w:numId w:val="21"/>
        </w:numPr>
        <w:tabs>
          <w:tab w:val="left" w:pos="709"/>
        </w:tabs>
        <w:ind w:right="72" w:hanging="720"/>
        <w:jc w:val="both"/>
        <w:textAlignment w:val="baseline"/>
        <w:rPr>
          <w:rFonts w:ascii="Arial" w:eastAsia="Arial" w:hAnsi="Arial" w:cs="Arial"/>
          <w:color w:val="000000"/>
        </w:rPr>
      </w:pPr>
      <w:r w:rsidRPr="00ED7745">
        <w:rPr>
          <w:rFonts w:ascii="Arial" w:eastAsia="Arial" w:hAnsi="Arial" w:cs="Arial"/>
          <w:color w:val="000000"/>
        </w:rPr>
        <w:t xml:space="preserve">complaints relating to </w:t>
      </w:r>
      <w:r w:rsidR="00390B99">
        <w:rPr>
          <w:rFonts w:ascii="Arial" w:eastAsia="Arial" w:hAnsi="Arial" w:cs="Arial"/>
          <w:color w:val="000000"/>
        </w:rPr>
        <w:t>Freedom of Information</w:t>
      </w:r>
      <w:r w:rsidRPr="00ED7745">
        <w:rPr>
          <w:rFonts w:ascii="Arial" w:eastAsia="Arial" w:hAnsi="Arial" w:cs="Arial"/>
          <w:color w:val="000000"/>
        </w:rPr>
        <w:t xml:space="preserve"> and </w:t>
      </w:r>
      <w:r w:rsidR="00390B99">
        <w:rPr>
          <w:rFonts w:ascii="Arial" w:eastAsia="Arial" w:hAnsi="Arial" w:cs="Arial"/>
          <w:color w:val="000000"/>
        </w:rPr>
        <w:t>Environmental Information Requests</w:t>
      </w:r>
      <w:r w:rsidRPr="00ED7745">
        <w:rPr>
          <w:rFonts w:ascii="Arial" w:eastAsia="Arial" w:hAnsi="Arial" w:cs="Arial"/>
          <w:color w:val="000000"/>
        </w:rPr>
        <w:t>;</w:t>
      </w:r>
    </w:p>
    <w:p w:rsidR="00FA29D2" w:rsidRPr="00ED7745" w:rsidRDefault="00FA29D2" w:rsidP="000458DA">
      <w:pPr>
        <w:numPr>
          <w:ilvl w:val="0"/>
          <w:numId w:val="21"/>
        </w:numPr>
        <w:tabs>
          <w:tab w:val="left" w:pos="709"/>
        </w:tabs>
        <w:ind w:hanging="720"/>
        <w:jc w:val="both"/>
        <w:textAlignment w:val="baseline"/>
        <w:rPr>
          <w:rFonts w:ascii="Arial" w:eastAsia="Arial" w:hAnsi="Arial" w:cs="Arial"/>
          <w:color w:val="000000"/>
          <w:spacing w:val="-1"/>
        </w:rPr>
      </w:pPr>
      <w:r w:rsidRPr="00ED7745">
        <w:rPr>
          <w:rFonts w:ascii="Arial" w:eastAsia="Arial" w:hAnsi="Arial" w:cs="Arial"/>
          <w:color w:val="000000"/>
          <w:spacing w:val="-1"/>
        </w:rPr>
        <w:t xml:space="preserve">complaints about </w:t>
      </w:r>
      <w:proofErr w:type="spellStart"/>
      <w:r w:rsidRPr="00ED7745">
        <w:rPr>
          <w:rFonts w:ascii="Arial" w:eastAsia="Arial" w:hAnsi="Arial" w:cs="Arial"/>
          <w:color w:val="000000"/>
          <w:spacing w:val="-1"/>
        </w:rPr>
        <w:t>Councillors</w:t>
      </w:r>
      <w:proofErr w:type="spellEnd"/>
      <w:r w:rsidR="00390B99">
        <w:rPr>
          <w:rFonts w:ascii="Arial" w:eastAsia="Arial" w:hAnsi="Arial" w:cs="Arial"/>
          <w:color w:val="000000"/>
          <w:spacing w:val="-1"/>
        </w:rPr>
        <w:t>;</w:t>
      </w:r>
    </w:p>
    <w:p w:rsidR="00FA29D2" w:rsidRPr="00ED7745" w:rsidRDefault="00FA29D2" w:rsidP="000458DA">
      <w:pPr>
        <w:numPr>
          <w:ilvl w:val="0"/>
          <w:numId w:val="21"/>
        </w:numPr>
        <w:tabs>
          <w:tab w:val="left" w:pos="709"/>
        </w:tabs>
        <w:ind w:right="216" w:hanging="720"/>
        <w:jc w:val="both"/>
        <w:textAlignment w:val="baseline"/>
        <w:rPr>
          <w:rFonts w:ascii="Arial" w:eastAsia="Arial" w:hAnsi="Arial" w:cs="Arial"/>
          <w:color w:val="000000"/>
        </w:rPr>
      </w:pPr>
      <w:r w:rsidRPr="00ED7745">
        <w:rPr>
          <w:rFonts w:ascii="Arial" w:eastAsia="Arial" w:hAnsi="Arial" w:cs="Arial"/>
          <w:color w:val="000000"/>
        </w:rPr>
        <w:lastRenderedPageBreak/>
        <w:t xml:space="preserve">complaints outside </w:t>
      </w:r>
      <w:r w:rsidR="00390B99">
        <w:rPr>
          <w:rFonts w:ascii="Arial" w:eastAsia="Arial" w:hAnsi="Arial" w:cs="Arial"/>
          <w:color w:val="000000"/>
        </w:rPr>
        <w:t xml:space="preserve">of </w:t>
      </w:r>
      <w:r w:rsidRPr="00ED7745">
        <w:rPr>
          <w:rFonts w:ascii="Arial" w:eastAsia="Arial" w:hAnsi="Arial" w:cs="Arial"/>
          <w:color w:val="000000"/>
        </w:rPr>
        <w:t>the Council’s jurisdiction (for example, complaints about utilities companies);</w:t>
      </w:r>
    </w:p>
    <w:p w:rsidR="00FA29D2" w:rsidRPr="00ED7745" w:rsidRDefault="00FA29D2" w:rsidP="000458DA">
      <w:pPr>
        <w:numPr>
          <w:ilvl w:val="0"/>
          <w:numId w:val="21"/>
        </w:numPr>
        <w:tabs>
          <w:tab w:val="left" w:pos="709"/>
        </w:tabs>
        <w:ind w:hanging="720"/>
        <w:jc w:val="both"/>
        <w:textAlignment w:val="baseline"/>
        <w:rPr>
          <w:rFonts w:ascii="Arial" w:eastAsia="Arial" w:hAnsi="Arial" w:cs="Arial"/>
          <w:color w:val="000000"/>
          <w:spacing w:val="-1"/>
        </w:rPr>
      </w:pPr>
      <w:r w:rsidRPr="00ED7745">
        <w:rPr>
          <w:rFonts w:ascii="Arial" w:eastAsia="Arial" w:hAnsi="Arial" w:cs="Arial"/>
          <w:color w:val="000000"/>
          <w:spacing w:val="-1"/>
        </w:rPr>
        <w:t>complaints subject to legal proceedings;</w:t>
      </w:r>
    </w:p>
    <w:p w:rsidR="00FA29D2" w:rsidRPr="00ED7745" w:rsidRDefault="00FA29D2" w:rsidP="000458DA">
      <w:pPr>
        <w:numPr>
          <w:ilvl w:val="0"/>
          <w:numId w:val="21"/>
        </w:numPr>
        <w:tabs>
          <w:tab w:val="left" w:pos="709"/>
        </w:tabs>
        <w:ind w:right="72" w:hanging="720"/>
        <w:jc w:val="both"/>
        <w:textAlignment w:val="baseline"/>
        <w:rPr>
          <w:rFonts w:ascii="Arial" w:eastAsia="Arial" w:hAnsi="Arial" w:cs="Arial"/>
          <w:color w:val="000000"/>
        </w:rPr>
      </w:pPr>
      <w:r w:rsidRPr="00ED7745">
        <w:rPr>
          <w:rFonts w:ascii="Arial" w:eastAsia="Arial" w:hAnsi="Arial" w:cs="Arial"/>
          <w:color w:val="000000"/>
        </w:rPr>
        <w:t>complaints about the level of rent or service charge or the amount of the rent or service charge increase;</w:t>
      </w:r>
      <w:r w:rsidR="000458DA">
        <w:rPr>
          <w:rFonts w:ascii="Arial" w:eastAsia="Arial" w:hAnsi="Arial" w:cs="Arial"/>
          <w:color w:val="000000"/>
        </w:rPr>
        <w:t xml:space="preserve"> </w:t>
      </w:r>
      <w:r w:rsidR="00390B99">
        <w:rPr>
          <w:rFonts w:ascii="Arial" w:eastAsia="Arial" w:hAnsi="Arial" w:cs="Arial"/>
          <w:color w:val="000000"/>
        </w:rPr>
        <w:t>or</w:t>
      </w:r>
    </w:p>
    <w:p w:rsidR="00FA29D2" w:rsidRPr="00ED7745" w:rsidRDefault="00FA29D2" w:rsidP="000458DA">
      <w:pPr>
        <w:numPr>
          <w:ilvl w:val="0"/>
          <w:numId w:val="21"/>
        </w:numPr>
        <w:tabs>
          <w:tab w:val="left" w:pos="709"/>
          <w:tab w:val="left" w:pos="2160"/>
        </w:tabs>
        <w:ind w:right="1224" w:hanging="720"/>
        <w:jc w:val="both"/>
        <w:textAlignment w:val="baseline"/>
        <w:rPr>
          <w:rFonts w:ascii="Arial" w:eastAsia="Arial" w:hAnsi="Arial" w:cs="Arial"/>
          <w:color w:val="000000"/>
        </w:rPr>
      </w:pPr>
      <w:r w:rsidRPr="00ED7745">
        <w:rPr>
          <w:rFonts w:ascii="Arial" w:eastAsia="Arial" w:hAnsi="Arial" w:cs="Arial"/>
          <w:color w:val="000000"/>
        </w:rPr>
        <w:t>complaints from contractors about their commercial or contractual relationships with the Counci</w:t>
      </w:r>
      <w:r w:rsidR="000458DA">
        <w:rPr>
          <w:rFonts w:ascii="Arial" w:eastAsia="Arial" w:hAnsi="Arial" w:cs="Arial"/>
          <w:color w:val="000000"/>
        </w:rPr>
        <w:t>l.</w:t>
      </w:r>
    </w:p>
    <w:p w:rsidR="00FA29D2" w:rsidRPr="00ED7745" w:rsidRDefault="00FA29D2" w:rsidP="000458DA">
      <w:pPr>
        <w:tabs>
          <w:tab w:val="left" w:pos="709"/>
          <w:tab w:val="left" w:pos="1584"/>
        </w:tabs>
        <w:ind w:left="720" w:hanging="720"/>
        <w:jc w:val="both"/>
        <w:textAlignment w:val="baseline"/>
        <w:rPr>
          <w:rFonts w:ascii="Arial" w:eastAsia="Arial" w:hAnsi="Arial" w:cs="Arial"/>
          <w:i/>
          <w:color w:val="000000"/>
        </w:rPr>
      </w:pPr>
    </w:p>
    <w:p w:rsidR="00390B99" w:rsidRPr="002E43DC" w:rsidRDefault="002E43DC" w:rsidP="00311320">
      <w:pPr>
        <w:tabs>
          <w:tab w:val="left" w:pos="720"/>
          <w:tab w:val="left" w:pos="1584"/>
        </w:tabs>
        <w:jc w:val="both"/>
        <w:textAlignment w:val="baseline"/>
        <w:rPr>
          <w:rFonts w:ascii="Arial" w:eastAsia="Arial" w:hAnsi="Arial" w:cs="Arial"/>
          <w:color w:val="000000"/>
        </w:rPr>
      </w:pPr>
      <w:r w:rsidRPr="002E43DC">
        <w:rPr>
          <w:rFonts w:ascii="Arial" w:eastAsia="Arial" w:hAnsi="Arial" w:cs="Arial"/>
          <w:color w:val="000000"/>
        </w:rPr>
        <w:t>If we decide not to accept a complaint, we will provide you with a detailed explanation of why it not considered to be suitable for handling under this p</w:t>
      </w:r>
      <w:r w:rsidR="00F75066">
        <w:rPr>
          <w:rFonts w:ascii="Arial" w:eastAsia="Arial" w:hAnsi="Arial" w:cs="Arial"/>
          <w:color w:val="000000"/>
        </w:rPr>
        <w:t>olicy</w:t>
      </w:r>
      <w:r w:rsidRPr="002E43DC">
        <w:rPr>
          <w:rFonts w:ascii="Arial" w:eastAsia="Arial" w:hAnsi="Arial" w:cs="Arial"/>
          <w:color w:val="000000"/>
        </w:rPr>
        <w:t>.</w:t>
      </w:r>
      <w:r w:rsidR="00DF42AC">
        <w:rPr>
          <w:rFonts w:ascii="Arial" w:eastAsia="Arial" w:hAnsi="Arial" w:cs="Arial"/>
          <w:color w:val="000000"/>
        </w:rPr>
        <w:t xml:space="preserve"> We will also advise you of your right to take this decision to the Housing Ombudsman.</w:t>
      </w:r>
    </w:p>
    <w:p w:rsidR="00390B99" w:rsidRPr="002E43DC" w:rsidRDefault="00390B99" w:rsidP="00311320">
      <w:pPr>
        <w:tabs>
          <w:tab w:val="left" w:pos="720"/>
          <w:tab w:val="left" w:pos="1584"/>
        </w:tabs>
        <w:jc w:val="both"/>
        <w:textAlignment w:val="baseline"/>
        <w:rPr>
          <w:rFonts w:ascii="Arial" w:eastAsia="Arial" w:hAnsi="Arial" w:cs="Arial"/>
          <w:color w:val="000000"/>
        </w:rPr>
      </w:pPr>
    </w:p>
    <w:p w:rsidR="00D17181" w:rsidRPr="00ED7745" w:rsidRDefault="00AD32E3" w:rsidP="00311320">
      <w:pPr>
        <w:tabs>
          <w:tab w:val="left" w:pos="720"/>
          <w:tab w:val="left" w:pos="1584"/>
        </w:tabs>
        <w:jc w:val="both"/>
        <w:textAlignment w:val="baseline"/>
        <w:rPr>
          <w:rFonts w:ascii="Arial" w:eastAsia="Arial" w:hAnsi="Arial" w:cs="Arial"/>
          <w:b/>
          <w:color w:val="000000"/>
        </w:rPr>
      </w:pPr>
      <w:r w:rsidRPr="00ED7745">
        <w:rPr>
          <w:rFonts w:ascii="Arial" w:eastAsia="Arial" w:hAnsi="Arial" w:cs="Arial"/>
          <w:b/>
          <w:color w:val="000000"/>
        </w:rPr>
        <w:t xml:space="preserve">Who can </w:t>
      </w:r>
      <w:r w:rsidR="00F506D4" w:rsidRPr="00ED7745">
        <w:rPr>
          <w:rFonts w:ascii="Arial" w:eastAsia="Arial" w:hAnsi="Arial" w:cs="Arial"/>
          <w:b/>
          <w:color w:val="000000"/>
        </w:rPr>
        <w:t>make a complaint</w:t>
      </w:r>
      <w:r w:rsidRPr="00ED7745">
        <w:rPr>
          <w:rFonts w:ascii="Arial" w:eastAsia="Arial" w:hAnsi="Arial" w:cs="Arial"/>
          <w:b/>
          <w:color w:val="000000"/>
        </w:rPr>
        <w:t>?</w:t>
      </w:r>
    </w:p>
    <w:p w:rsidR="00146C22" w:rsidRDefault="00146C22" w:rsidP="00311320">
      <w:pPr>
        <w:tabs>
          <w:tab w:val="left" w:pos="1800"/>
        </w:tabs>
        <w:ind w:right="1440"/>
        <w:jc w:val="both"/>
        <w:textAlignment w:val="baseline"/>
        <w:rPr>
          <w:rFonts w:ascii="Arial" w:eastAsia="Arial" w:hAnsi="Arial" w:cs="Arial"/>
          <w:color w:val="000000"/>
        </w:rPr>
      </w:pPr>
    </w:p>
    <w:p w:rsidR="00F506D4" w:rsidRPr="00ED7745" w:rsidRDefault="00F506D4" w:rsidP="00311320">
      <w:pPr>
        <w:tabs>
          <w:tab w:val="left" w:pos="1800"/>
        </w:tabs>
        <w:ind w:right="1440"/>
        <w:jc w:val="both"/>
        <w:textAlignment w:val="baseline"/>
        <w:rPr>
          <w:rFonts w:ascii="Arial" w:eastAsia="Arial" w:hAnsi="Arial" w:cs="Arial"/>
          <w:color w:val="000000"/>
        </w:rPr>
      </w:pPr>
      <w:r w:rsidRPr="00ED7745">
        <w:rPr>
          <w:rFonts w:ascii="Arial" w:eastAsia="Arial" w:hAnsi="Arial" w:cs="Arial"/>
          <w:color w:val="000000"/>
        </w:rPr>
        <w:t>A complaint can be made by:</w:t>
      </w:r>
    </w:p>
    <w:p w:rsidR="00BA6095" w:rsidRPr="00ED7745" w:rsidRDefault="00BA6095" w:rsidP="00311320">
      <w:pPr>
        <w:tabs>
          <w:tab w:val="left" w:pos="1800"/>
        </w:tabs>
        <w:ind w:left="1080"/>
        <w:jc w:val="both"/>
        <w:textAlignment w:val="baseline"/>
        <w:rPr>
          <w:rFonts w:ascii="Arial" w:eastAsia="Arial" w:hAnsi="Arial" w:cs="Arial"/>
          <w:color w:val="000000"/>
        </w:rPr>
      </w:pPr>
    </w:p>
    <w:p w:rsidR="00D17181" w:rsidRPr="00A84F0A" w:rsidRDefault="00390B99" w:rsidP="001818B1">
      <w:pPr>
        <w:pStyle w:val="ListParagraph"/>
        <w:numPr>
          <w:ilvl w:val="0"/>
          <w:numId w:val="44"/>
        </w:numPr>
        <w:tabs>
          <w:tab w:val="left" w:pos="851"/>
          <w:tab w:val="left" w:pos="1800"/>
        </w:tabs>
        <w:ind w:hanging="720"/>
        <w:jc w:val="both"/>
        <w:textAlignment w:val="baseline"/>
        <w:rPr>
          <w:rFonts w:ascii="Arial" w:eastAsia="Arial" w:hAnsi="Arial" w:cs="Arial"/>
          <w:color w:val="000000"/>
        </w:rPr>
      </w:pPr>
      <w:r>
        <w:rPr>
          <w:rFonts w:ascii="Arial" w:eastAsia="Arial" w:hAnsi="Arial" w:cs="Arial"/>
          <w:color w:val="000000"/>
        </w:rPr>
        <w:t>anyone</w:t>
      </w:r>
      <w:r w:rsidR="00F506D4" w:rsidRPr="00A84F0A">
        <w:rPr>
          <w:rFonts w:ascii="Arial" w:eastAsia="Arial" w:hAnsi="Arial" w:cs="Arial"/>
          <w:color w:val="000000"/>
        </w:rPr>
        <w:t xml:space="preserve"> who</w:t>
      </w:r>
      <w:r w:rsidR="00BF59F3" w:rsidRPr="00A84F0A">
        <w:rPr>
          <w:rFonts w:ascii="Arial" w:eastAsia="Arial" w:hAnsi="Arial" w:cs="Arial"/>
          <w:color w:val="000000"/>
        </w:rPr>
        <w:t xml:space="preserve"> is or has been in a</w:t>
      </w:r>
      <w:r w:rsidR="008309D0" w:rsidRPr="00A84F0A">
        <w:rPr>
          <w:rFonts w:ascii="Arial" w:eastAsia="Arial" w:hAnsi="Arial" w:cs="Arial"/>
          <w:color w:val="000000"/>
        </w:rPr>
        <w:t xml:space="preserve"> residential</w:t>
      </w:r>
      <w:r w:rsidR="00BF59F3" w:rsidRPr="00A84F0A">
        <w:rPr>
          <w:rFonts w:ascii="Arial" w:eastAsia="Arial" w:hAnsi="Arial" w:cs="Arial"/>
          <w:color w:val="000000"/>
        </w:rPr>
        <w:t xml:space="preserve"> landlord/tenant relationship with the Council. This includes </w:t>
      </w:r>
      <w:r w:rsidR="008309D0" w:rsidRPr="00A84F0A">
        <w:rPr>
          <w:rFonts w:ascii="Arial" w:eastAsia="Arial" w:hAnsi="Arial" w:cs="Arial"/>
          <w:color w:val="000000"/>
        </w:rPr>
        <w:t>Council tenants and former tenants, leaseholders and shared owners</w:t>
      </w:r>
      <w:r w:rsidR="00BF59F3" w:rsidRPr="00A84F0A">
        <w:rPr>
          <w:rFonts w:ascii="Arial" w:eastAsia="Arial" w:hAnsi="Arial" w:cs="Arial"/>
          <w:color w:val="000000"/>
        </w:rPr>
        <w:t>. If the complaint is made by an ex-occupier they must have had a legal relationship with the Council at the time that the matter complained of arose;</w:t>
      </w:r>
    </w:p>
    <w:p w:rsidR="00D17181" w:rsidRPr="00A84F0A" w:rsidRDefault="00390B99" w:rsidP="001818B1">
      <w:pPr>
        <w:pStyle w:val="ListParagraph"/>
        <w:numPr>
          <w:ilvl w:val="0"/>
          <w:numId w:val="44"/>
        </w:numPr>
        <w:tabs>
          <w:tab w:val="left" w:pos="709"/>
          <w:tab w:val="left" w:pos="1800"/>
        </w:tabs>
        <w:ind w:right="288" w:hanging="720"/>
        <w:jc w:val="both"/>
        <w:textAlignment w:val="baseline"/>
        <w:rPr>
          <w:rFonts w:ascii="Arial" w:eastAsia="Arial" w:hAnsi="Arial" w:cs="Arial"/>
          <w:color w:val="000000"/>
        </w:rPr>
      </w:pPr>
      <w:r>
        <w:rPr>
          <w:rFonts w:ascii="Arial" w:eastAsia="Arial" w:hAnsi="Arial" w:cs="Arial"/>
          <w:color w:val="000000"/>
        </w:rPr>
        <w:t>a</w:t>
      </w:r>
      <w:r w:rsidR="00BF59F3" w:rsidRPr="00A84F0A">
        <w:rPr>
          <w:rFonts w:ascii="Arial" w:eastAsia="Arial" w:hAnsi="Arial" w:cs="Arial"/>
          <w:color w:val="000000"/>
        </w:rPr>
        <w:t xml:space="preserve"> representative of any of the people above who has that person’s consent to make a complaint on their behalf;</w:t>
      </w:r>
    </w:p>
    <w:p w:rsidR="00D17181" w:rsidRPr="00A84F0A" w:rsidRDefault="00390B99" w:rsidP="001818B1">
      <w:pPr>
        <w:pStyle w:val="ListParagraph"/>
        <w:numPr>
          <w:ilvl w:val="0"/>
          <w:numId w:val="44"/>
        </w:numPr>
        <w:tabs>
          <w:tab w:val="left" w:pos="709"/>
          <w:tab w:val="left" w:pos="1800"/>
        </w:tabs>
        <w:ind w:hanging="720"/>
        <w:jc w:val="both"/>
        <w:textAlignment w:val="baseline"/>
        <w:rPr>
          <w:rFonts w:ascii="Arial" w:eastAsia="Arial" w:hAnsi="Arial" w:cs="Arial"/>
          <w:color w:val="000000"/>
        </w:rPr>
      </w:pPr>
      <w:r>
        <w:rPr>
          <w:rFonts w:ascii="Arial" w:eastAsia="Arial" w:hAnsi="Arial" w:cs="Arial"/>
          <w:color w:val="000000"/>
        </w:rPr>
        <w:t>a</w:t>
      </w:r>
      <w:r w:rsidR="00BF59F3" w:rsidRPr="00A84F0A">
        <w:rPr>
          <w:rFonts w:ascii="Arial" w:eastAsia="Arial" w:hAnsi="Arial" w:cs="Arial"/>
          <w:color w:val="000000"/>
        </w:rPr>
        <w:t xml:space="preserve"> representative of any of the people above who does not have the</w:t>
      </w:r>
      <w:r w:rsidR="00146C22" w:rsidRPr="00A84F0A">
        <w:rPr>
          <w:rFonts w:ascii="Arial" w:eastAsia="Arial" w:hAnsi="Arial" w:cs="Arial"/>
          <w:color w:val="000000"/>
        </w:rPr>
        <w:t xml:space="preserve"> </w:t>
      </w:r>
      <w:r w:rsidR="00BF59F3" w:rsidRPr="00A84F0A">
        <w:rPr>
          <w:rFonts w:ascii="Arial" w:eastAsia="Arial" w:hAnsi="Arial" w:cs="Arial"/>
          <w:color w:val="000000"/>
        </w:rPr>
        <w:t xml:space="preserve">capacity to give their consent to someone to act on their behalf. </w:t>
      </w:r>
      <w:r w:rsidR="00146C22" w:rsidRPr="00A84F0A">
        <w:rPr>
          <w:rFonts w:ascii="Arial" w:eastAsia="Arial" w:hAnsi="Arial" w:cs="Arial"/>
          <w:color w:val="000000"/>
        </w:rPr>
        <w:t>However, in these circumstances, we must be satisfied that the</w:t>
      </w:r>
      <w:r w:rsidR="00BF59F3" w:rsidRPr="00A84F0A">
        <w:rPr>
          <w:rFonts w:ascii="Arial" w:eastAsia="Arial" w:hAnsi="Arial" w:cs="Arial"/>
          <w:color w:val="000000"/>
        </w:rPr>
        <w:t xml:space="preserve"> representative has the legitimate authority to act on the person’s behalf; or</w:t>
      </w:r>
    </w:p>
    <w:p w:rsidR="00D17181" w:rsidRPr="00A84F0A" w:rsidRDefault="00390B99" w:rsidP="001818B1">
      <w:pPr>
        <w:pStyle w:val="ListParagraph"/>
        <w:numPr>
          <w:ilvl w:val="0"/>
          <w:numId w:val="44"/>
        </w:numPr>
        <w:tabs>
          <w:tab w:val="left" w:pos="709"/>
          <w:tab w:val="left" w:pos="1800"/>
        </w:tabs>
        <w:ind w:right="504" w:hanging="720"/>
        <w:jc w:val="both"/>
        <w:textAlignment w:val="baseline"/>
        <w:rPr>
          <w:rFonts w:ascii="Arial" w:eastAsia="Arial" w:hAnsi="Arial" w:cs="Arial"/>
          <w:color w:val="000000"/>
        </w:rPr>
      </w:pPr>
      <w:r>
        <w:rPr>
          <w:rFonts w:ascii="Arial" w:eastAsia="Arial" w:hAnsi="Arial" w:cs="Arial"/>
          <w:color w:val="000000"/>
        </w:rPr>
        <w:t>a</w:t>
      </w:r>
      <w:r w:rsidR="00BF59F3" w:rsidRPr="00A84F0A">
        <w:rPr>
          <w:rFonts w:ascii="Arial" w:eastAsia="Arial" w:hAnsi="Arial" w:cs="Arial"/>
          <w:color w:val="000000"/>
        </w:rPr>
        <w:t xml:space="preserve"> person with the legal capacity to make a complaint on behalf of any of the people above who is deceased.</w:t>
      </w:r>
    </w:p>
    <w:p w:rsidR="00711A1C" w:rsidRDefault="00711A1C" w:rsidP="001818B1">
      <w:pPr>
        <w:tabs>
          <w:tab w:val="left" w:pos="709"/>
          <w:tab w:val="left" w:pos="1800"/>
        </w:tabs>
        <w:ind w:right="504" w:hanging="720"/>
        <w:jc w:val="both"/>
        <w:textAlignment w:val="baseline"/>
        <w:rPr>
          <w:rFonts w:ascii="Arial" w:eastAsia="Arial" w:hAnsi="Arial" w:cs="Arial"/>
          <w:color w:val="000000"/>
        </w:rPr>
      </w:pPr>
    </w:p>
    <w:p w:rsidR="00284078" w:rsidRPr="000458DA" w:rsidRDefault="00284078" w:rsidP="00311320">
      <w:pPr>
        <w:autoSpaceDE w:val="0"/>
        <w:autoSpaceDN w:val="0"/>
        <w:adjustRightInd w:val="0"/>
        <w:jc w:val="both"/>
        <w:rPr>
          <w:rFonts w:ascii="Arial" w:hAnsi="Arial" w:cs="Arial"/>
          <w:lang w:val="en-GB"/>
        </w:rPr>
      </w:pPr>
      <w:r w:rsidRPr="000458DA">
        <w:rPr>
          <w:rFonts w:ascii="Arial" w:hAnsi="Arial" w:cs="Arial"/>
          <w:lang w:val="en-GB"/>
        </w:rPr>
        <w:t xml:space="preserve">If you complain to us but feel </w:t>
      </w:r>
      <w:r w:rsidR="000458DA">
        <w:rPr>
          <w:rFonts w:ascii="Arial" w:hAnsi="Arial" w:cs="Arial"/>
          <w:lang w:val="en-GB"/>
        </w:rPr>
        <w:t xml:space="preserve">that </w:t>
      </w:r>
      <w:r w:rsidRPr="000458DA">
        <w:rPr>
          <w:rFonts w:ascii="Arial" w:hAnsi="Arial" w:cs="Arial"/>
          <w:lang w:val="en-GB"/>
        </w:rPr>
        <w:t xml:space="preserve">you can’t give us your name, we will not </w:t>
      </w:r>
      <w:r w:rsidR="00282FB9">
        <w:rPr>
          <w:rFonts w:ascii="Arial" w:hAnsi="Arial" w:cs="Arial"/>
          <w:lang w:val="en-GB"/>
        </w:rPr>
        <w:t>be able to deal with this under our complaints procedure. However, we will take appropriate steps to deal with the issue you have told us about.</w:t>
      </w:r>
    </w:p>
    <w:p w:rsidR="00284078" w:rsidRDefault="00284078" w:rsidP="00311320">
      <w:pPr>
        <w:tabs>
          <w:tab w:val="left" w:pos="360"/>
          <w:tab w:val="left" w:pos="1800"/>
        </w:tabs>
        <w:ind w:right="504"/>
        <w:jc w:val="both"/>
        <w:textAlignment w:val="baseline"/>
        <w:rPr>
          <w:rFonts w:ascii="Arial" w:eastAsia="Arial" w:hAnsi="Arial" w:cs="Arial"/>
          <w:color w:val="000000"/>
        </w:rPr>
      </w:pPr>
    </w:p>
    <w:p w:rsidR="00D17181" w:rsidRDefault="00FA577E" w:rsidP="00311320">
      <w:pPr>
        <w:tabs>
          <w:tab w:val="left" w:pos="1800"/>
        </w:tabs>
        <w:jc w:val="both"/>
        <w:textAlignment w:val="baseline"/>
        <w:rPr>
          <w:rFonts w:ascii="Arial" w:eastAsia="Arial" w:hAnsi="Arial" w:cs="Arial"/>
          <w:b/>
          <w:color w:val="000000"/>
        </w:rPr>
      </w:pPr>
      <w:r w:rsidRPr="00ED7745">
        <w:rPr>
          <w:rFonts w:ascii="Arial" w:eastAsia="Arial" w:hAnsi="Arial" w:cs="Arial"/>
          <w:b/>
          <w:color w:val="000000"/>
        </w:rPr>
        <w:t>How to make a complaint</w:t>
      </w:r>
      <w:r w:rsidR="00BF59F3" w:rsidRPr="00ED7745">
        <w:rPr>
          <w:rFonts w:ascii="Arial" w:eastAsia="Arial" w:hAnsi="Arial" w:cs="Arial"/>
          <w:b/>
          <w:color w:val="000000"/>
        </w:rPr>
        <w:t>?</w:t>
      </w:r>
    </w:p>
    <w:p w:rsidR="00146C22" w:rsidRPr="00ED7745" w:rsidRDefault="00146C22" w:rsidP="00311320">
      <w:pPr>
        <w:tabs>
          <w:tab w:val="left" w:pos="1800"/>
        </w:tabs>
        <w:jc w:val="both"/>
        <w:textAlignment w:val="baseline"/>
        <w:rPr>
          <w:rFonts w:ascii="Arial" w:eastAsia="Arial" w:hAnsi="Arial" w:cs="Arial"/>
          <w:b/>
          <w:color w:val="000000"/>
        </w:rPr>
      </w:pPr>
    </w:p>
    <w:p w:rsidR="00FA577E" w:rsidRDefault="00FA577E" w:rsidP="00311320">
      <w:pPr>
        <w:ind w:left="1800" w:right="288" w:hanging="1800"/>
        <w:jc w:val="both"/>
        <w:textAlignment w:val="baseline"/>
        <w:rPr>
          <w:rFonts w:ascii="Arial" w:eastAsia="Arial" w:hAnsi="Arial" w:cs="Arial"/>
          <w:color w:val="000000"/>
        </w:rPr>
      </w:pPr>
      <w:r w:rsidRPr="00ED7745">
        <w:rPr>
          <w:rFonts w:ascii="Arial" w:eastAsia="Arial" w:hAnsi="Arial" w:cs="Arial"/>
          <w:color w:val="000000"/>
        </w:rPr>
        <w:t xml:space="preserve">You can make a complaint </w:t>
      </w:r>
      <w:r w:rsidR="00146C22">
        <w:rPr>
          <w:rFonts w:ascii="Arial" w:eastAsia="Arial" w:hAnsi="Arial" w:cs="Arial"/>
          <w:color w:val="000000"/>
        </w:rPr>
        <w:t>to us in any</w:t>
      </w:r>
      <w:r w:rsidRPr="00ED7745">
        <w:rPr>
          <w:rFonts w:ascii="Arial" w:eastAsia="Arial" w:hAnsi="Arial" w:cs="Arial"/>
          <w:color w:val="000000"/>
        </w:rPr>
        <w:t xml:space="preserve"> of the following ways:</w:t>
      </w:r>
    </w:p>
    <w:p w:rsidR="00146C22" w:rsidRPr="00ED7745" w:rsidRDefault="00146C22" w:rsidP="00311320">
      <w:pPr>
        <w:ind w:left="1800" w:right="288" w:hanging="1800"/>
        <w:jc w:val="both"/>
        <w:textAlignment w:val="baseline"/>
        <w:rPr>
          <w:rFonts w:ascii="Arial" w:eastAsia="Arial" w:hAnsi="Arial" w:cs="Arial"/>
          <w:color w:val="000000"/>
        </w:rPr>
      </w:pPr>
    </w:p>
    <w:p w:rsidR="00146C22" w:rsidRPr="008B5686" w:rsidRDefault="008B5686" w:rsidP="008B5686">
      <w:pPr>
        <w:pStyle w:val="ListParagraph"/>
        <w:numPr>
          <w:ilvl w:val="0"/>
          <w:numId w:val="47"/>
        </w:numPr>
        <w:ind w:right="288" w:hanging="720"/>
        <w:jc w:val="both"/>
        <w:textAlignment w:val="baseline"/>
        <w:rPr>
          <w:rFonts w:ascii="Arial" w:eastAsia="Arial" w:hAnsi="Arial" w:cs="Arial"/>
          <w:color w:val="000000"/>
        </w:rPr>
      </w:pPr>
      <w:r>
        <w:rPr>
          <w:rFonts w:ascii="Arial" w:eastAsia="Arial" w:hAnsi="Arial" w:cs="Arial"/>
          <w:color w:val="000000"/>
        </w:rPr>
        <w:t>b</w:t>
      </w:r>
      <w:r w:rsidR="00282FB9" w:rsidRPr="008B5686">
        <w:rPr>
          <w:rFonts w:ascii="Arial" w:eastAsia="Arial" w:hAnsi="Arial" w:cs="Arial"/>
          <w:color w:val="000000"/>
        </w:rPr>
        <w:t>y filling in our Complaints form, which is available on our website and on request from any member of staff</w:t>
      </w:r>
      <w:r>
        <w:rPr>
          <w:rFonts w:ascii="Arial" w:eastAsia="Arial" w:hAnsi="Arial" w:cs="Arial"/>
          <w:color w:val="000000"/>
        </w:rPr>
        <w:t>;</w:t>
      </w:r>
      <w:r w:rsidR="00BF59F3" w:rsidRPr="008B5686">
        <w:rPr>
          <w:rFonts w:ascii="Arial" w:eastAsia="Arial" w:hAnsi="Arial" w:cs="Arial"/>
          <w:color w:val="000000"/>
        </w:rPr>
        <w:t xml:space="preserve"> </w:t>
      </w:r>
    </w:p>
    <w:p w:rsidR="00146C22" w:rsidRPr="008B5686" w:rsidRDefault="008B5686" w:rsidP="008B5686">
      <w:pPr>
        <w:pStyle w:val="ListParagraph"/>
        <w:numPr>
          <w:ilvl w:val="0"/>
          <w:numId w:val="47"/>
        </w:numPr>
        <w:ind w:right="288" w:hanging="720"/>
        <w:jc w:val="both"/>
        <w:textAlignment w:val="baseline"/>
        <w:rPr>
          <w:rFonts w:ascii="Arial" w:eastAsia="Arial" w:hAnsi="Arial" w:cs="Arial"/>
          <w:color w:val="000000"/>
        </w:rPr>
      </w:pPr>
      <w:r>
        <w:rPr>
          <w:rFonts w:ascii="Arial" w:eastAsia="Arial" w:hAnsi="Arial" w:cs="Arial"/>
          <w:color w:val="000000"/>
        </w:rPr>
        <w:t>b</w:t>
      </w:r>
      <w:r w:rsidR="00282FB9" w:rsidRPr="008B5686">
        <w:rPr>
          <w:rFonts w:ascii="Arial" w:eastAsia="Arial" w:hAnsi="Arial" w:cs="Arial"/>
          <w:color w:val="000000"/>
        </w:rPr>
        <w:t>y emailing</w:t>
      </w:r>
      <w:hyperlink r:id="rId13" w:history="1">
        <w:r w:rsidR="003750FF" w:rsidRPr="00FE2817">
          <w:rPr>
            <w:rStyle w:val="Hyperlink"/>
            <w:rFonts w:ascii="Arial" w:eastAsia="Arial" w:hAnsi="Arial" w:cs="Arial"/>
          </w:rPr>
          <w:t xml:space="preserve"> councilhousingcomplaints@tendringdc.gov.uk</w:t>
        </w:r>
      </w:hyperlink>
      <w:r w:rsidR="00BF59F3" w:rsidRPr="008B5686">
        <w:rPr>
          <w:rFonts w:ascii="Arial" w:eastAsia="Arial" w:hAnsi="Arial" w:cs="Arial"/>
          <w:color w:val="000000"/>
        </w:rPr>
        <w:t xml:space="preserve"> </w:t>
      </w:r>
    </w:p>
    <w:p w:rsidR="008A4CBA" w:rsidRPr="008B5686" w:rsidRDefault="008B5686" w:rsidP="008B5686">
      <w:pPr>
        <w:pStyle w:val="ListParagraph"/>
        <w:numPr>
          <w:ilvl w:val="0"/>
          <w:numId w:val="47"/>
        </w:numPr>
        <w:ind w:hanging="720"/>
        <w:jc w:val="both"/>
        <w:textAlignment w:val="baseline"/>
        <w:rPr>
          <w:rFonts w:ascii="Arial" w:eastAsia="Arial" w:hAnsi="Arial" w:cs="Arial"/>
          <w:color w:val="000000"/>
        </w:rPr>
      </w:pPr>
      <w:r>
        <w:rPr>
          <w:rFonts w:ascii="Arial" w:eastAsia="Arial" w:hAnsi="Arial" w:cs="Arial"/>
          <w:color w:val="000000"/>
        </w:rPr>
        <w:t>b</w:t>
      </w:r>
      <w:r w:rsidR="008A4CBA" w:rsidRPr="008B5686">
        <w:rPr>
          <w:rFonts w:ascii="Arial" w:eastAsia="Arial" w:hAnsi="Arial" w:cs="Arial"/>
          <w:color w:val="000000"/>
        </w:rPr>
        <w:t xml:space="preserve">y phoning 01255 686868 or the direct number of the </w:t>
      </w:r>
      <w:r w:rsidR="008619A2">
        <w:rPr>
          <w:rFonts w:ascii="Arial" w:eastAsia="Arial" w:hAnsi="Arial" w:cs="Arial"/>
          <w:color w:val="000000"/>
        </w:rPr>
        <w:t>team</w:t>
      </w:r>
      <w:r w:rsidR="008A4CBA" w:rsidRPr="008B5686">
        <w:rPr>
          <w:rFonts w:ascii="Arial" w:eastAsia="Arial" w:hAnsi="Arial" w:cs="Arial"/>
          <w:color w:val="000000"/>
        </w:rPr>
        <w:t xml:space="preserve"> you have been dealing with</w:t>
      </w:r>
      <w:r>
        <w:rPr>
          <w:rFonts w:ascii="Arial" w:eastAsia="Arial" w:hAnsi="Arial" w:cs="Arial"/>
          <w:color w:val="000000"/>
        </w:rPr>
        <w:t>; or</w:t>
      </w:r>
    </w:p>
    <w:p w:rsidR="008A4CBA" w:rsidRPr="008B5686" w:rsidRDefault="008B5686" w:rsidP="008B5686">
      <w:pPr>
        <w:pStyle w:val="ListParagraph"/>
        <w:numPr>
          <w:ilvl w:val="0"/>
          <w:numId w:val="47"/>
        </w:numPr>
        <w:ind w:hanging="720"/>
        <w:jc w:val="both"/>
        <w:textAlignment w:val="baseline"/>
        <w:rPr>
          <w:rFonts w:ascii="Arial" w:eastAsia="Arial" w:hAnsi="Arial" w:cs="Arial"/>
          <w:color w:val="000000"/>
        </w:rPr>
      </w:pPr>
      <w:r>
        <w:rPr>
          <w:rFonts w:ascii="Arial" w:eastAsia="Arial" w:hAnsi="Arial" w:cs="Arial"/>
          <w:color w:val="000000"/>
        </w:rPr>
        <w:t>b</w:t>
      </w:r>
      <w:r w:rsidR="008A4CBA" w:rsidRPr="008B5686">
        <w:rPr>
          <w:rFonts w:ascii="Arial" w:eastAsia="Arial" w:hAnsi="Arial" w:cs="Arial"/>
          <w:color w:val="000000"/>
        </w:rPr>
        <w:t>y visiting our Reception</w:t>
      </w:r>
      <w:r w:rsidR="00B4248B" w:rsidRPr="008B5686">
        <w:rPr>
          <w:rFonts w:ascii="Arial" w:eastAsia="Arial" w:hAnsi="Arial" w:cs="Arial"/>
          <w:color w:val="000000"/>
        </w:rPr>
        <w:t xml:space="preserve"> a</w:t>
      </w:r>
      <w:r w:rsidR="00626DF7" w:rsidRPr="008B5686">
        <w:rPr>
          <w:rFonts w:ascii="Arial" w:eastAsia="Arial" w:hAnsi="Arial" w:cs="Arial"/>
          <w:color w:val="000000"/>
        </w:rPr>
        <w:t>t</w:t>
      </w:r>
      <w:r w:rsidR="00B4248B" w:rsidRPr="008B5686">
        <w:rPr>
          <w:rFonts w:ascii="Arial" w:eastAsia="Arial" w:hAnsi="Arial" w:cs="Arial"/>
          <w:color w:val="000000"/>
        </w:rPr>
        <w:t xml:space="preserve"> Pier Avenue</w:t>
      </w:r>
      <w:r w:rsidR="008A4CBA" w:rsidRPr="008B5686">
        <w:rPr>
          <w:rFonts w:ascii="Arial" w:eastAsia="Arial" w:hAnsi="Arial" w:cs="Arial"/>
          <w:color w:val="000000"/>
        </w:rPr>
        <w:t xml:space="preserve"> </w:t>
      </w:r>
      <w:r w:rsidR="00AE47B0">
        <w:rPr>
          <w:rFonts w:ascii="Arial" w:eastAsia="Arial" w:hAnsi="Arial" w:cs="Arial"/>
          <w:color w:val="000000"/>
        </w:rPr>
        <w:t xml:space="preserve">in Clacton, </w:t>
      </w:r>
      <w:r w:rsidR="008A4CBA" w:rsidRPr="008B5686">
        <w:rPr>
          <w:rFonts w:ascii="Arial" w:eastAsia="Arial" w:hAnsi="Arial" w:cs="Arial"/>
          <w:color w:val="000000"/>
        </w:rPr>
        <w:t>which is open Monday, Tuesday and Wednesday from 10am to 1pm</w:t>
      </w:r>
    </w:p>
    <w:p w:rsidR="008A4CBA" w:rsidRDefault="008A4CBA" w:rsidP="00311320">
      <w:pPr>
        <w:jc w:val="both"/>
        <w:textAlignment w:val="baseline"/>
        <w:rPr>
          <w:rFonts w:ascii="Arial" w:eastAsia="Arial" w:hAnsi="Arial" w:cs="Arial"/>
          <w:color w:val="000000"/>
        </w:rPr>
      </w:pPr>
    </w:p>
    <w:p w:rsidR="00DF42AC" w:rsidRDefault="00DF42AC" w:rsidP="00DF42AC">
      <w:pPr>
        <w:tabs>
          <w:tab w:val="decimal" w:pos="1224"/>
          <w:tab w:val="left" w:pos="1800"/>
        </w:tabs>
        <w:jc w:val="both"/>
        <w:textAlignment w:val="baseline"/>
        <w:rPr>
          <w:rFonts w:ascii="Arial" w:eastAsia="Arial" w:hAnsi="Arial" w:cs="Arial"/>
          <w:color w:val="000000"/>
        </w:rPr>
      </w:pPr>
      <w:r>
        <w:rPr>
          <w:rFonts w:ascii="Arial" w:eastAsia="Arial" w:hAnsi="Arial" w:cs="Arial"/>
          <w:color w:val="000000"/>
        </w:rPr>
        <w:t>We will regularly publish details about our complaints handling process and also publish information regarding the Housing Ombudsman.</w:t>
      </w:r>
    </w:p>
    <w:p w:rsidR="00DF42AC" w:rsidRDefault="00DF42AC" w:rsidP="00DF42AC">
      <w:pPr>
        <w:tabs>
          <w:tab w:val="decimal" w:pos="1224"/>
          <w:tab w:val="left" w:pos="1800"/>
        </w:tabs>
        <w:jc w:val="both"/>
        <w:textAlignment w:val="baseline"/>
        <w:rPr>
          <w:rFonts w:ascii="Arial" w:eastAsia="Arial" w:hAnsi="Arial" w:cs="Arial"/>
          <w:color w:val="000000"/>
        </w:rPr>
      </w:pPr>
    </w:p>
    <w:p w:rsidR="001E4494" w:rsidRPr="00146C22" w:rsidRDefault="008309D0" w:rsidP="00311320">
      <w:pPr>
        <w:tabs>
          <w:tab w:val="decimal" w:pos="1224"/>
          <w:tab w:val="left" w:pos="1800"/>
        </w:tabs>
        <w:jc w:val="both"/>
        <w:textAlignment w:val="baseline"/>
        <w:rPr>
          <w:rFonts w:ascii="Arial" w:hAnsi="Arial" w:cs="Arial"/>
          <w:b/>
        </w:rPr>
      </w:pPr>
      <w:r w:rsidRPr="00146C22">
        <w:rPr>
          <w:rFonts w:ascii="Arial" w:eastAsia="Arial" w:hAnsi="Arial" w:cs="Arial"/>
          <w:b/>
          <w:color w:val="000000"/>
        </w:rPr>
        <w:t>How will your complaint be handled?</w:t>
      </w:r>
      <w:r w:rsidR="00284078" w:rsidRPr="00146C22">
        <w:rPr>
          <w:rFonts w:ascii="Arial" w:hAnsi="Arial" w:cs="Arial"/>
          <w:b/>
        </w:rPr>
        <w:t xml:space="preserve"> </w:t>
      </w:r>
    </w:p>
    <w:p w:rsidR="00284078" w:rsidRDefault="00284078" w:rsidP="00311320">
      <w:pPr>
        <w:tabs>
          <w:tab w:val="decimal" w:pos="1224"/>
          <w:tab w:val="left" w:pos="1800"/>
        </w:tabs>
        <w:jc w:val="both"/>
        <w:textAlignment w:val="baseline"/>
        <w:rPr>
          <w:rFonts w:ascii="Arial" w:hAnsi="Arial" w:cs="Arial"/>
        </w:rPr>
      </w:pPr>
    </w:p>
    <w:p w:rsidR="000458DA" w:rsidRDefault="00164976" w:rsidP="00311320">
      <w:pPr>
        <w:autoSpaceDE w:val="0"/>
        <w:autoSpaceDN w:val="0"/>
        <w:adjustRightInd w:val="0"/>
        <w:jc w:val="both"/>
        <w:rPr>
          <w:rFonts w:ascii="Arial" w:hAnsi="Arial" w:cs="Arial"/>
          <w:lang w:val="en-GB"/>
        </w:rPr>
      </w:pPr>
      <w:r w:rsidRPr="000458DA">
        <w:rPr>
          <w:rFonts w:ascii="Arial" w:hAnsi="Arial" w:cs="Arial"/>
          <w:lang w:val="en-GB"/>
        </w:rPr>
        <w:t>If we have failed to provide a service to you or if you are dissatisfied with the</w:t>
      </w:r>
      <w:r w:rsidR="000458DA">
        <w:rPr>
          <w:rFonts w:ascii="Arial" w:hAnsi="Arial" w:cs="Arial"/>
          <w:lang w:val="en-GB"/>
        </w:rPr>
        <w:t xml:space="preserve"> service that you have received, then please let us know. In most cases, we hope that the member of staff you have been dealing with will be able to resolve you</w:t>
      </w:r>
      <w:r w:rsidR="008619A2">
        <w:rPr>
          <w:rFonts w:ascii="Arial" w:hAnsi="Arial" w:cs="Arial"/>
          <w:lang w:val="en-GB"/>
        </w:rPr>
        <w:t>r</w:t>
      </w:r>
      <w:r w:rsidR="000458DA">
        <w:rPr>
          <w:rFonts w:ascii="Arial" w:hAnsi="Arial" w:cs="Arial"/>
          <w:lang w:val="en-GB"/>
        </w:rPr>
        <w:t xml:space="preserve"> issue.</w:t>
      </w:r>
    </w:p>
    <w:p w:rsidR="000458DA" w:rsidRDefault="000458DA" w:rsidP="00311320">
      <w:pPr>
        <w:autoSpaceDE w:val="0"/>
        <w:autoSpaceDN w:val="0"/>
        <w:adjustRightInd w:val="0"/>
        <w:jc w:val="both"/>
        <w:rPr>
          <w:rFonts w:ascii="Arial" w:hAnsi="Arial" w:cs="Arial"/>
          <w:lang w:val="en-GB"/>
        </w:rPr>
      </w:pPr>
    </w:p>
    <w:p w:rsidR="00164976" w:rsidRPr="000458DA" w:rsidRDefault="000458DA" w:rsidP="00311320">
      <w:pPr>
        <w:autoSpaceDE w:val="0"/>
        <w:autoSpaceDN w:val="0"/>
        <w:adjustRightInd w:val="0"/>
        <w:jc w:val="both"/>
        <w:rPr>
          <w:rFonts w:ascii="Arial" w:hAnsi="Arial" w:cs="Arial"/>
          <w:lang w:val="en-GB"/>
        </w:rPr>
      </w:pPr>
      <w:r>
        <w:rPr>
          <w:rFonts w:ascii="Arial" w:hAnsi="Arial" w:cs="Arial"/>
          <w:lang w:val="en-GB"/>
        </w:rPr>
        <w:t>Where this is not possible, we will use this forma</w:t>
      </w:r>
      <w:r w:rsidR="008619A2">
        <w:rPr>
          <w:rFonts w:ascii="Arial" w:hAnsi="Arial" w:cs="Arial"/>
          <w:lang w:val="en-GB"/>
        </w:rPr>
        <w:t>l</w:t>
      </w:r>
      <w:r>
        <w:rPr>
          <w:rFonts w:ascii="Arial" w:hAnsi="Arial" w:cs="Arial"/>
          <w:lang w:val="en-GB"/>
        </w:rPr>
        <w:t xml:space="preserve"> procedure to fully consider your complaint.</w:t>
      </w:r>
    </w:p>
    <w:p w:rsidR="00284078" w:rsidRDefault="00284078" w:rsidP="00311320">
      <w:pPr>
        <w:tabs>
          <w:tab w:val="decimal" w:pos="1224"/>
          <w:tab w:val="left" w:pos="1800"/>
        </w:tabs>
        <w:jc w:val="both"/>
        <w:textAlignment w:val="baseline"/>
        <w:rPr>
          <w:rFonts w:ascii="Arial" w:hAnsi="Arial" w:cs="Arial"/>
        </w:rPr>
      </w:pPr>
      <w:r>
        <w:rPr>
          <w:rFonts w:ascii="Arial" w:hAnsi="Arial" w:cs="Arial"/>
        </w:rPr>
        <w:lastRenderedPageBreak/>
        <w:t>The stages of our Complaints P</w:t>
      </w:r>
      <w:r w:rsidR="00F75066">
        <w:rPr>
          <w:rFonts w:ascii="Arial" w:hAnsi="Arial" w:cs="Arial"/>
        </w:rPr>
        <w:t>olicy</w:t>
      </w:r>
      <w:r>
        <w:rPr>
          <w:rFonts w:ascii="Arial" w:hAnsi="Arial" w:cs="Arial"/>
        </w:rPr>
        <w:t xml:space="preserve"> are:</w:t>
      </w:r>
    </w:p>
    <w:p w:rsidR="00284078" w:rsidRDefault="00284078" w:rsidP="00311320">
      <w:pPr>
        <w:tabs>
          <w:tab w:val="decimal" w:pos="1224"/>
          <w:tab w:val="left" w:pos="1800"/>
        </w:tabs>
        <w:jc w:val="both"/>
        <w:textAlignment w:val="baseline"/>
        <w:rPr>
          <w:rFonts w:ascii="Arial" w:hAnsi="Arial" w:cs="Arial"/>
        </w:rPr>
      </w:pPr>
    </w:p>
    <w:p w:rsidR="00284078" w:rsidRPr="001818B1" w:rsidRDefault="00284078" w:rsidP="00851FE1">
      <w:pPr>
        <w:pStyle w:val="ListParagraph"/>
        <w:numPr>
          <w:ilvl w:val="0"/>
          <w:numId w:val="22"/>
        </w:numPr>
        <w:tabs>
          <w:tab w:val="decimal" w:pos="1224"/>
          <w:tab w:val="left" w:pos="1800"/>
        </w:tabs>
        <w:ind w:hanging="720"/>
        <w:jc w:val="both"/>
        <w:textAlignment w:val="baseline"/>
        <w:rPr>
          <w:rFonts w:ascii="Arial" w:hAnsi="Arial" w:cs="Arial"/>
          <w:b/>
        </w:rPr>
      </w:pPr>
      <w:r w:rsidRPr="001818B1">
        <w:rPr>
          <w:rFonts w:ascii="Arial" w:hAnsi="Arial" w:cs="Arial"/>
          <w:b/>
        </w:rPr>
        <w:t>Stage One</w:t>
      </w:r>
    </w:p>
    <w:p w:rsidR="00146C22" w:rsidRDefault="00146C22" w:rsidP="00311320">
      <w:pPr>
        <w:tabs>
          <w:tab w:val="decimal" w:pos="1224"/>
          <w:tab w:val="left" w:pos="1800"/>
        </w:tabs>
        <w:jc w:val="both"/>
        <w:textAlignment w:val="baseline"/>
        <w:rPr>
          <w:rFonts w:ascii="Arial" w:hAnsi="Arial" w:cs="Arial"/>
        </w:rPr>
      </w:pPr>
    </w:p>
    <w:p w:rsidR="00284078" w:rsidRDefault="00284078" w:rsidP="00311320">
      <w:pPr>
        <w:tabs>
          <w:tab w:val="decimal" w:pos="1224"/>
          <w:tab w:val="left" w:pos="1800"/>
        </w:tabs>
        <w:jc w:val="both"/>
        <w:textAlignment w:val="baseline"/>
        <w:rPr>
          <w:rFonts w:ascii="Arial" w:eastAsia="Arial" w:hAnsi="Arial" w:cs="Arial"/>
          <w:color w:val="000000"/>
        </w:rPr>
      </w:pPr>
      <w:r>
        <w:rPr>
          <w:rFonts w:ascii="Arial" w:hAnsi="Arial" w:cs="Arial"/>
        </w:rPr>
        <w:t>If your issue is not something we can resolve straightaway</w:t>
      </w:r>
      <w:r w:rsidRPr="00ED7745">
        <w:rPr>
          <w:rFonts w:ascii="Arial" w:eastAsia="Arial" w:hAnsi="Arial" w:cs="Arial"/>
          <w:color w:val="000000"/>
        </w:rPr>
        <w:t xml:space="preserve"> as part of our day to day business, we will usually deal with it as a </w:t>
      </w:r>
      <w:r w:rsidR="00282FB9">
        <w:rPr>
          <w:rFonts w:ascii="Arial" w:eastAsia="Arial" w:hAnsi="Arial" w:cs="Arial"/>
          <w:color w:val="000000"/>
        </w:rPr>
        <w:t>Stage</w:t>
      </w:r>
      <w:r w:rsidRPr="00ED7745">
        <w:rPr>
          <w:rFonts w:ascii="Arial" w:eastAsia="Arial" w:hAnsi="Arial" w:cs="Arial"/>
          <w:color w:val="000000"/>
        </w:rPr>
        <w:t xml:space="preserve"> 1 complaint</w:t>
      </w:r>
      <w:r w:rsidR="00282FB9">
        <w:rPr>
          <w:rFonts w:ascii="Arial" w:eastAsia="Arial" w:hAnsi="Arial" w:cs="Arial"/>
          <w:color w:val="000000"/>
        </w:rPr>
        <w:t xml:space="preserve"> and try to resolve it within the service you are complaining about</w:t>
      </w:r>
      <w:r w:rsidRPr="00ED7745">
        <w:rPr>
          <w:rFonts w:ascii="Arial" w:eastAsia="Arial" w:hAnsi="Arial" w:cs="Arial"/>
          <w:color w:val="000000"/>
        </w:rPr>
        <w:t>.</w:t>
      </w:r>
    </w:p>
    <w:p w:rsidR="00284078" w:rsidRDefault="00284078" w:rsidP="00311320">
      <w:pPr>
        <w:tabs>
          <w:tab w:val="decimal" w:pos="1224"/>
          <w:tab w:val="left" w:pos="1800"/>
        </w:tabs>
        <w:jc w:val="both"/>
        <w:textAlignment w:val="baseline"/>
        <w:rPr>
          <w:rFonts w:ascii="Arial" w:eastAsia="Arial" w:hAnsi="Arial" w:cs="Arial"/>
          <w:color w:val="000000"/>
        </w:rPr>
      </w:pPr>
    </w:p>
    <w:p w:rsidR="00284078" w:rsidRDefault="00282FB9" w:rsidP="00311320">
      <w:pPr>
        <w:tabs>
          <w:tab w:val="decimal" w:pos="1224"/>
          <w:tab w:val="left" w:pos="1800"/>
        </w:tabs>
        <w:jc w:val="both"/>
        <w:textAlignment w:val="baseline"/>
        <w:rPr>
          <w:rFonts w:ascii="Arial" w:eastAsia="Arial" w:hAnsi="Arial" w:cs="Arial"/>
          <w:color w:val="000000"/>
        </w:rPr>
      </w:pPr>
      <w:r>
        <w:rPr>
          <w:rFonts w:ascii="Arial" w:eastAsia="Arial" w:hAnsi="Arial" w:cs="Arial"/>
          <w:color w:val="000000"/>
        </w:rPr>
        <w:t xml:space="preserve">We will send you an acknowledgement of your complaint </w:t>
      </w:r>
      <w:r w:rsidR="008619A2">
        <w:rPr>
          <w:rFonts w:ascii="Arial" w:eastAsia="Arial" w:hAnsi="Arial" w:cs="Arial"/>
          <w:color w:val="000000"/>
        </w:rPr>
        <w:t>within 5</w:t>
      </w:r>
      <w:r>
        <w:rPr>
          <w:rFonts w:ascii="Arial" w:eastAsia="Arial" w:hAnsi="Arial" w:cs="Arial"/>
          <w:color w:val="000000"/>
        </w:rPr>
        <w:t xml:space="preserve"> working days of us receiving it</w:t>
      </w:r>
      <w:r w:rsidR="00284078">
        <w:rPr>
          <w:rFonts w:ascii="Arial" w:eastAsia="Arial" w:hAnsi="Arial" w:cs="Arial"/>
          <w:color w:val="000000"/>
        </w:rPr>
        <w:t>.</w:t>
      </w:r>
      <w:r w:rsidR="00851FE1">
        <w:rPr>
          <w:rFonts w:ascii="Arial" w:eastAsia="Arial" w:hAnsi="Arial" w:cs="Arial"/>
          <w:color w:val="000000"/>
        </w:rPr>
        <w:t xml:space="preserve"> This will </w:t>
      </w:r>
      <w:r w:rsidR="008C2189">
        <w:rPr>
          <w:rFonts w:ascii="Arial" w:eastAsia="Arial" w:hAnsi="Arial" w:cs="Arial"/>
          <w:color w:val="000000"/>
        </w:rPr>
        <w:t xml:space="preserve">set out our understanding of your complaint and </w:t>
      </w:r>
      <w:r w:rsidR="00851FE1">
        <w:rPr>
          <w:rFonts w:ascii="Arial" w:eastAsia="Arial" w:hAnsi="Arial" w:cs="Arial"/>
          <w:color w:val="000000"/>
        </w:rPr>
        <w:t>tell you who will be investigating your complaint and when you can expect a full response. The manager or team leader investigating your complaint may contact you prior to responding fully to</w:t>
      </w:r>
      <w:r w:rsidR="00284078">
        <w:rPr>
          <w:rFonts w:ascii="Arial" w:eastAsia="Arial" w:hAnsi="Arial" w:cs="Arial"/>
          <w:color w:val="000000"/>
        </w:rPr>
        <w:t xml:space="preserve"> find out more about the issue you are complaining about.</w:t>
      </w:r>
    </w:p>
    <w:p w:rsidR="008C2189" w:rsidRDefault="008C2189" w:rsidP="00311320">
      <w:pPr>
        <w:tabs>
          <w:tab w:val="decimal" w:pos="1224"/>
          <w:tab w:val="left" w:pos="1800"/>
        </w:tabs>
        <w:jc w:val="both"/>
        <w:textAlignment w:val="baseline"/>
        <w:rPr>
          <w:rFonts w:ascii="Arial" w:eastAsia="Arial" w:hAnsi="Arial" w:cs="Arial"/>
          <w:color w:val="000000"/>
        </w:rPr>
      </w:pPr>
    </w:p>
    <w:p w:rsidR="008C2189" w:rsidRDefault="008C2189" w:rsidP="00311320">
      <w:pPr>
        <w:tabs>
          <w:tab w:val="decimal" w:pos="1224"/>
          <w:tab w:val="left" w:pos="1800"/>
        </w:tabs>
        <w:jc w:val="both"/>
        <w:textAlignment w:val="baseline"/>
        <w:rPr>
          <w:rFonts w:ascii="Arial" w:eastAsia="Arial" w:hAnsi="Arial" w:cs="Arial"/>
          <w:color w:val="000000"/>
        </w:rPr>
      </w:pPr>
      <w:r>
        <w:rPr>
          <w:rFonts w:ascii="Arial" w:eastAsia="Arial" w:hAnsi="Arial" w:cs="Arial"/>
          <w:color w:val="000000"/>
        </w:rPr>
        <w:t>All complaints received will be investigated in an impartial manner and all information and evidence will be carefully considered.</w:t>
      </w:r>
    </w:p>
    <w:p w:rsidR="00284078" w:rsidRDefault="00284078" w:rsidP="00311320">
      <w:pPr>
        <w:tabs>
          <w:tab w:val="decimal" w:pos="1224"/>
          <w:tab w:val="left" w:pos="1800"/>
        </w:tabs>
        <w:jc w:val="both"/>
        <w:textAlignment w:val="baseline"/>
        <w:rPr>
          <w:rFonts w:ascii="Arial" w:eastAsia="Arial" w:hAnsi="Arial" w:cs="Arial"/>
          <w:color w:val="000000"/>
        </w:rPr>
      </w:pPr>
    </w:p>
    <w:p w:rsidR="00284078" w:rsidRDefault="00851FE1" w:rsidP="00311320">
      <w:pPr>
        <w:tabs>
          <w:tab w:val="decimal" w:pos="1224"/>
          <w:tab w:val="left" w:pos="1800"/>
        </w:tabs>
        <w:jc w:val="both"/>
        <w:textAlignment w:val="baseline"/>
        <w:rPr>
          <w:rFonts w:ascii="Arial" w:eastAsia="Arial" w:hAnsi="Arial" w:cs="Arial"/>
          <w:color w:val="000000"/>
        </w:rPr>
      </w:pPr>
      <w:r>
        <w:rPr>
          <w:rFonts w:ascii="Arial" w:eastAsia="Arial" w:hAnsi="Arial" w:cs="Arial"/>
          <w:color w:val="000000"/>
        </w:rPr>
        <w:t xml:space="preserve">You should then receive a thorough response to your complaint within 10 working days of us receiving it. </w:t>
      </w:r>
      <w:r w:rsidR="00284078">
        <w:rPr>
          <w:rFonts w:ascii="Arial" w:eastAsia="Arial" w:hAnsi="Arial" w:cs="Arial"/>
          <w:color w:val="000000"/>
        </w:rPr>
        <w:t xml:space="preserve">If this is not going to possible, </w:t>
      </w:r>
      <w:r>
        <w:rPr>
          <w:rFonts w:ascii="Arial" w:eastAsia="Arial" w:hAnsi="Arial" w:cs="Arial"/>
          <w:color w:val="000000"/>
        </w:rPr>
        <w:t>we will contact you to</w:t>
      </w:r>
      <w:r w:rsidR="00284078">
        <w:rPr>
          <w:rFonts w:ascii="Arial" w:eastAsia="Arial" w:hAnsi="Arial" w:cs="Arial"/>
          <w:color w:val="000000"/>
        </w:rPr>
        <w:t xml:space="preserve"> explain why this is and </w:t>
      </w:r>
      <w:r>
        <w:rPr>
          <w:rFonts w:ascii="Arial" w:eastAsia="Arial" w:hAnsi="Arial" w:cs="Arial"/>
          <w:color w:val="000000"/>
        </w:rPr>
        <w:t>will also</w:t>
      </w:r>
      <w:r w:rsidR="00284078">
        <w:rPr>
          <w:rFonts w:ascii="Arial" w:eastAsia="Arial" w:hAnsi="Arial" w:cs="Arial"/>
          <w:color w:val="000000"/>
        </w:rPr>
        <w:t xml:space="preserve"> give you a date by which you should receive a response. This will not normally exceed a further 10 working days unless there are exceptional circumstances.</w:t>
      </w:r>
    </w:p>
    <w:p w:rsidR="00284078" w:rsidRDefault="00284078" w:rsidP="00311320">
      <w:pPr>
        <w:tabs>
          <w:tab w:val="decimal" w:pos="1224"/>
          <w:tab w:val="left" w:pos="1800"/>
        </w:tabs>
        <w:jc w:val="both"/>
        <w:textAlignment w:val="baseline"/>
        <w:rPr>
          <w:rFonts w:ascii="Arial" w:eastAsia="Arial" w:hAnsi="Arial" w:cs="Arial"/>
          <w:color w:val="000000"/>
        </w:rPr>
      </w:pPr>
    </w:p>
    <w:p w:rsidR="00821423" w:rsidRDefault="00284078" w:rsidP="00851FE1">
      <w:pPr>
        <w:tabs>
          <w:tab w:val="decimal" w:pos="1224"/>
          <w:tab w:val="left" w:pos="1800"/>
        </w:tabs>
        <w:jc w:val="both"/>
        <w:textAlignment w:val="baseline"/>
        <w:rPr>
          <w:rFonts w:ascii="Arial" w:eastAsia="Arial" w:hAnsi="Arial" w:cs="Arial"/>
          <w:color w:val="000000"/>
          <w:spacing w:val="4"/>
        </w:rPr>
      </w:pPr>
      <w:r>
        <w:rPr>
          <w:rFonts w:ascii="Arial" w:eastAsia="Arial" w:hAnsi="Arial" w:cs="Arial"/>
          <w:color w:val="000000"/>
        </w:rPr>
        <w:t xml:space="preserve">If you are unhappy with the initial response you have received to your complaint, you should contact us </w:t>
      </w:r>
      <w:r w:rsidR="006E662F">
        <w:rPr>
          <w:rFonts w:ascii="Arial" w:eastAsia="Arial" w:hAnsi="Arial" w:cs="Arial"/>
          <w:color w:val="000000"/>
        </w:rPr>
        <w:t xml:space="preserve">and ask for your complaint to be </w:t>
      </w:r>
      <w:r w:rsidR="00851FE1">
        <w:rPr>
          <w:rFonts w:ascii="Arial" w:eastAsia="Arial" w:hAnsi="Arial" w:cs="Arial"/>
          <w:color w:val="000000"/>
        </w:rPr>
        <w:t>escalated to Stage Two</w:t>
      </w:r>
      <w:r w:rsidR="006E662F">
        <w:rPr>
          <w:rFonts w:ascii="Arial" w:eastAsia="Arial" w:hAnsi="Arial" w:cs="Arial"/>
          <w:color w:val="000000"/>
        </w:rPr>
        <w:t xml:space="preserve">. We will </w:t>
      </w:r>
      <w:r w:rsidR="00851FE1">
        <w:rPr>
          <w:rFonts w:ascii="Arial" w:eastAsia="Arial" w:hAnsi="Arial" w:cs="Arial"/>
          <w:color w:val="000000"/>
        </w:rPr>
        <w:t>remind you that you can do this when we send you our thorough response under Stage One.</w:t>
      </w:r>
      <w:r w:rsidR="00DF42AC">
        <w:rPr>
          <w:rFonts w:ascii="Arial" w:eastAsia="Arial" w:hAnsi="Arial" w:cs="Arial"/>
          <w:color w:val="000000"/>
        </w:rPr>
        <w:t xml:space="preserve"> We will also advise you of your right to access the Housing Ombudsman Service.</w:t>
      </w:r>
    </w:p>
    <w:p w:rsidR="00851FE1" w:rsidRDefault="00851FE1" w:rsidP="00311320">
      <w:pPr>
        <w:jc w:val="both"/>
        <w:textAlignment w:val="baseline"/>
        <w:rPr>
          <w:rFonts w:ascii="Arial" w:eastAsia="Arial" w:hAnsi="Arial" w:cs="Arial"/>
          <w:color w:val="000000"/>
          <w:spacing w:val="4"/>
        </w:rPr>
      </w:pPr>
    </w:p>
    <w:p w:rsidR="00284078" w:rsidRPr="00AE47B0" w:rsidRDefault="006E662F" w:rsidP="00851FE1">
      <w:pPr>
        <w:pStyle w:val="ListParagraph"/>
        <w:numPr>
          <w:ilvl w:val="0"/>
          <w:numId w:val="22"/>
        </w:numPr>
        <w:ind w:hanging="720"/>
        <w:jc w:val="both"/>
        <w:textAlignment w:val="baseline"/>
        <w:rPr>
          <w:rFonts w:ascii="Arial" w:eastAsia="Arial" w:hAnsi="Arial" w:cs="Arial"/>
          <w:b/>
          <w:color w:val="000000"/>
          <w:spacing w:val="4"/>
        </w:rPr>
      </w:pPr>
      <w:r w:rsidRPr="00AE47B0">
        <w:rPr>
          <w:rFonts w:ascii="Arial" w:eastAsia="Arial" w:hAnsi="Arial" w:cs="Arial"/>
          <w:b/>
          <w:color w:val="000000"/>
          <w:spacing w:val="4"/>
        </w:rPr>
        <w:t>Stage Two</w:t>
      </w:r>
      <w:r w:rsidR="00284078" w:rsidRPr="00AE47B0">
        <w:rPr>
          <w:rFonts w:ascii="Arial" w:eastAsia="Arial" w:hAnsi="Arial" w:cs="Arial"/>
          <w:b/>
          <w:color w:val="000000"/>
          <w:spacing w:val="4"/>
        </w:rPr>
        <w:t xml:space="preserve"> </w:t>
      </w:r>
    </w:p>
    <w:p w:rsidR="00821423" w:rsidRDefault="00821423" w:rsidP="00311320">
      <w:pPr>
        <w:tabs>
          <w:tab w:val="left" w:pos="648"/>
          <w:tab w:val="left" w:pos="2448"/>
        </w:tabs>
        <w:jc w:val="both"/>
        <w:textAlignment w:val="baseline"/>
        <w:rPr>
          <w:rFonts w:ascii="Arial" w:eastAsia="Arial" w:hAnsi="Arial" w:cs="Arial"/>
          <w:color w:val="000000"/>
        </w:rPr>
      </w:pPr>
    </w:p>
    <w:p w:rsidR="00284078" w:rsidRDefault="009F288C" w:rsidP="00311320">
      <w:pPr>
        <w:tabs>
          <w:tab w:val="left" w:pos="648"/>
          <w:tab w:val="left" w:pos="2448"/>
        </w:tabs>
        <w:ind w:right="144"/>
        <w:jc w:val="both"/>
        <w:textAlignment w:val="baseline"/>
        <w:rPr>
          <w:rFonts w:ascii="Arial" w:eastAsia="Arial" w:hAnsi="Arial" w:cs="Arial"/>
          <w:color w:val="000000"/>
        </w:rPr>
      </w:pPr>
      <w:r>
        <w:rPr>
          <w:rFonts w:ascii="Arial" w:eastAsia="Arial" w:hAnsi="Arial" w:cs="Arial"/>
          <w:color w:val="000000"/>
        </w:rPr>
        <w:t xml:space="preserve">We will send you an acknowledgement of your Stage Two complaint within </w:t>
      </w:r>
      <w:r w:rsidR="00626DF7">
        <w:rPr>
          <w:rFonts w:ascii="Arial" w:eastAsia="Arial" w:hAnsi="Arial" w:cs="Arial"/>
          <w:color w:val="000000"/>
        </w:rPr>
        <w:t>5</w:t>
      </w:r>
      <w:r>
        <w:rPr>
          <w:rFonts w:ascii="Arial" w:eastAsia="Arial" w:hAnsi="Arial" w:cs="Arial"/>
          <w:color w:val="000000"/>
        </w:rPr>
        <w:t xml:space="preserve"> working days of us receiving it.</w:t>
      </w:r>
    </w:p>
    <w:p w:rsidR="009F288C" w:rsidRPr="00ED7745" w:rsidRDefault="009F288C" w:rsidP="00311320">
      <w:pPr>
        <w:tabs>
          <w:tab w:val="left" w:pos="648"/>
          <w:tab w:val="left" w:pos="2448"/>
        </w:tabs>
        <w:ind w:right="144"/>
        <w:jc w:val="both"/>
        <w:textAlignment w:val="baseline"/>
        <w:rPr>
          <w:rFonts w:ascii="Arial" w:eastAsia="Arial" w:hAnsi="Arial" w:cs="Arial"/>
          <w:color w:val="000000"/>
        </w:rPr>
      </w:pPr>
    </w:p>
    <w:p w:rsidR="00284078" w:rsidRDefault="00284078" w:rsidP="00311320">
      <w:pPr>
        <w:tabs>
          <w:tab w:val="left" w:pos="648"/>
          <w:tab w:val="left" w:pos="2448"/>
        </w:tabs>
        <w:ind w:right="288"/>
        <w:jc w:val="both"/>
        <w:textAlignment w:val="baseline"/>
        <w:rPr>
          <w:rFonts w:ascii="Arial" w:eastAsia="Arial" w:hAnsi="Arial" w:cs="Arial"/>
          <w:color w:val="000000"/>
        </w:rPr>
      </w:pPr>
      <w:r w:rsidRPr="00ED7745">
        <w:rPr>
          <w:rFonts w:ascii="Arial" w:eastAsia="Arial" w:hAnsi="Arial" w:cs="Arial"/>
          <w:color w:val="000000"/>
        </w:rPr>
        <w:t>We will</w:t>
      </w:r>
      <w:r w:rsidR="009F288C">
        <w:rPr>
          <w:rFonts w:ascii="Arial" w:eastAsia="Arial" w:hAnsi="Arial" w:cs="Arial"/>
          <w:color w:val="000000"/>
        </w:rPr>
        <w:t xml:space="preserve"> then appoint an</w:t>
      </w:r>
      <w:r w:rsidRPr="00ED7745">
        <w:rPr>
          <w:rFonts w:ascii="Arial" w:eastAsia="Arial" w:hAnsi="Arial" w:cs="Arial"/>
          <w:color w:val="000000"/>
        </w:rPr>
        <w:t xml:space="preserve"> Investigating Officer to look into your complaint</w:t>
      </w:r>
      <w:r w:rsidR="009F288C">
        <w:rPr>
          <w:rFonts w:ascii="Arial" w:eastAsia="Arial" w:hAnsi="Arial" w:cs="Arial"/>
          <w:color w:val="000000"/>
        </w:rPr>
        <w:t xml:space="preserve"> and this will normally be</w:t>
      </w:r>
      <w:r w:rsidRPr="00ED7745">
        <w:rPr>
          <w:rFonts w:ascii="Arial" w:eastAsia="Arial" w:hAnsi="Arial" w:cs="Arial"/>
          <w:color w:val="000000"/>
        </w:rPr>
        <w:t xml:space="preserve"> </w:t>
      </w:r>
      <w:r w:rsidR="006E662F">
        <w:rPr>
          <w:rFonts w:ascii="Arial" w:eastAsia="Arial" w:hAnsi="Arial" w:cs="Arial"/>
          <w:color w:val="000000"/>
        </w:rPr>
        <w:t>someone outside of the department or team that you are complaining about</w:t>
      </w:r>
      <w:r w:rsidR="009F288C">
        <w:rPr>
          <w:rFonts w:ascii="Arial" w:eastAsia="Arial" w:hAnsi="Arial" w:cs="Arial"/>
          <w:color w:val="000000"/>
        </w:rPr>
        <w:t xml:space="preserve"> to make sure that their investigation is indep</w:t>
      </w:r>
      <w:r w:rsidR="00626DF7">
        <w:rPr>
          <w:rFonts w:ascii="Arial" w:eastAsia="Arial" w:hAnsi="Arial" w:cs="Arial"/>
          <w:color w:val="000000"/>
        </w:rPr>
        <w:t>endent</w:t>
      </w:r>
      <w:r w:rsidR="009F288C">
        <w:rPr>
          <w:rFonts w:ascii="Arial" w:eastAsia="Arial" w:hAnsi="Arial" w:cs="Arial"/>
          <w:color w:val="000000"/>
        </w:rPr>
        <w:t xml:space="preserve"> and objective.</w:t>
      </w:r>
      <w:r w:rsidR="00697F35">
        <w:rPr>
          <w:rFonts w:ascii="Arial" w:eastAsia="Arial" w:hAnsi="Arial" w:cs="Arial"/>
          <w:color w:val="000000"/>
        </w:rPr>
        <w:t xml:space="preserve"> It will not be the same person that investigated your complaint under stage one</w:t>
      </w:r>
    </w:p>
    <w:p w:rsidR="009F288C" w:rsidRPr="00ED7745" w:rsidRDefault="009F288C" w:rsidP="00311320">
      <w:pPr>
        <w:tabs>
          <w:tab w:val="left" w:pos="648"/>
          <w:tab w:val="left" w:pos="2448"/>
        </w:tabs>
        <w:ind w:right="288"/>
        <w:jc w:val="both"/>
        <w:textAlignment w:val="baseline"/>
        <w:rPr>
          <w:rFonts w:ascii="Arial" w:eastAsia="Arial" w:hAnsi="Arial" w:cs="Arial"/>
          <w:color w:val="000000"/>
        </w:rPr>
      </w:pPr>
    </w:p>
    <w:p w:rsidR="00284078" w:rsidRDefault="00284078" w:rsidP="00311320">
      <w:pPr>
        <w:tabs>
          <w:tab w:val="left" w:pos="648"/>
          <w:tab w:val="left" w:pos="2448"/>
        </w:tabs>
        <w:ind w:right="216"/>
        <w:jc w:val="both"/>
        <w:textAlignment w:val="baseline"/>
        <w:rPr>
          <w:rFonts w:ascii="Arial" w:eastAsia="Arial" w:hAnsi="Arial" w:cs="Arial"/>
          <w:color w:val="000000"/>
        </w:rPr>
      </w:pPr>
      <w:r w:rsidRPr="00ED7745">
        <w:rPr>
          <w:rFonts w:ascii="Arial" w:eastAsia="Arial" w:hAnsi="Arial" w:cs="Arial"/>
          <w:color w:val="000000"/>
        </w:rPr>
        <w:t>The Investigating Officer will contact you where appropriate to clarify the issues and your desired outcome in relation to each element of your complaint.</w:t>
      </w:r>
    </w:p>
    <w:p w:rsidR="009F288C" w:rsidRPr="00ED7745" w:rsidRDefault="009F288C" w:rsidP="00311320">
      <w:pPr>
        <w:tabs>
          <w:tab w:val="left" w:pos="648"/>
          <w:tab w:val="left" w:pos="2448"/>
        </w:tabs>
        <w:ind w:right="216"/>
        <w:jc w:val="both"/>
        <w:textAlignment w:val="baseline"/>
        <w:rPr>
          <w:rFonts w:ascii="Arial" w:eastAsia="Arial" w:hAnsi="Arial" w:cs="Arial"/>
          <w:color w:val="000000"/>
        </w:rPr>
      </w:pPr>
    </w:p>
    <w:p w:rsidR="00284078" w:rsidRPr="00626DF7" w:rsidRDefault="00284078" w:rsidP="00311320">
      <w:pPr>
        <w:tabs>
          <w:tab w:val="left" w:pos="648"/>
          <w:tab w:val="left" w:pos="2448"/>
        </w:tabs>
        <w:ind w:right="144"/>
        <w:jc w:val="both"/>
        <w:textAlignment w:val="baseline"/>
        <w:rPr>
          <w:rFonts w:ascii="Arial" w:eastAsia="Arial" w:hAnsi="Arial" w:cs="Arial"/>
          <w:color w:val="000000"/>
          <w:spacing w:val="-1"/>
        </w:rPr>
      </w:pPr>
      <w:r w:rsidRPr="00626DF7">
        <w:rPr>
          <w:rFonts w:ascii="Arial" w:eastAsia="Arial" w:hAnsi="Arial" w:cs="Arial"/>
          <w:color w:val="000000"/>
          <w:spacing w:val="-1"/>
        </w:rPr>
        <w:t xml:space="preserve">The Investigating Officer will contact you with a thorough response within 20 working days from </w:t>
      </w:r>
      <w:r w:rsidR="00626DF7" w:rsidRPr="00626DF7">
        <w:rPr>
          <w:rFonts w:ascii="Arial" w:eastAsia="Arial" w:hAnsi="Arial" w:cs="Arial"/>
          <w:color w:val="000000"/>
          <w:spacing w:val="-1"/>
        </w:rPr>
        <w:t>us receiving your request to escalate your complaint. If this is not</w:t>
      </w:r>
      <w:r w:rsidRPr="00626DF7">
        <w:rPr>
          <w:rFonts w:ascii="Arial" w:eastAsia="Arial" w:hAnsi="Arial" w:cs="Arial"/>
          <w:color w:val="000000"/>
          <w:spacing w:val="-1"/>
        </w:rPr>
        <w:t xml:space="preserve"> possible an explanation and a date when the stage two response will be </w:t>
      </w:r>
      <w:r w:rsidR="00626DF7" w:rsidRPr="00626DF7">
        <w:rPr>
          <w:rFonts w:ascii="Arial" w:eastAsia="Arial" w:hAnsi="Arial" w:cs="Arial"/>
          <w:color w:val="000000"/>
          <w:spacing w:val="-1"/>
        </w:rPr>
        <w:t>sent to you</w:t>
      </w:r>
      <w:r w:rsidRPr="00626DF7">
        <w:rPr>
          <w:rFonts w:ascii="Arial" w:eastAsia="Arial" w:hAnsi="Arial" w:cs="Arial"/>
          <w:color w:val="000000"/>
          <w:spacing w:val="-1"/>
        </w:rPr>
        <w:t>. Th</w:t>
      </w:r>
      <w:r w:rsidR="00626DF7" w:rsidRPr="00626DF7">
        <w:rPr>
          <w:rFonts w:ascii="Arial" w:eastAsia="Arial" w:hAnsi="Arial" w:cs="Arial"/>
          <w:color w:val="000000"/>
          <w:spacing w:val="-1"/>
        </w:rPr>
        <w:t>e revised response date should not exceed a further</w:t>
      </w:r>
      <w:r w:rsidRPr="00626DF7">
        <w:rPr>
          <w:rFonts w:ascii="Arial" w:eastAsia="Arial" w:hAnsi="Arial" w:cs="Arial"/>
          <w:color w:val="000000"/>
          <w:spacing w:val="-1"/>
        </w:rPr>
        <w:t xml:space="preserve"> 10 working days without good reason.</w:t>
      </w:r>
      <w:r w:rsidR="008C2189">
        <w:rPr>
          <w:rFonts w:ascii="Arial" w:eastAsia="Arial" w:hAnsi="Arial" w:cs="Arial"/>
          <w:color w:val="000000"/>
          <w:spacing w:val="-1"/>
        </w:rPr>
        <w:t xml:space="preserve"> We will also advise you of your right to access the Housing Ombudsman Service.</w:t>
      </w:r>
    </w:p>
    <w:p w:rsidR="009F288C" w:rsidRDefault="009F288C" w:rsidP="00311320">
      <w:pPr>
        <w:tabs>
          <w:tab w:val="left" w:pos="648"/>
          <w:tab w:val="left" w:pos="2448"/>
        </w:tabs>
        <w:ind w:right="144"/>
        <w:jc w:val="both"/>
        <w:textAlignment w:val="baseline"/>
        <w:rPr>
          <w:rFonts w:ascii="Arial" w:eastAsia="Arial" w:hAnsi="Arial" w:cs="Arial"/>
          <w:color w:val="000000"/>
          <w:spacing w:val="-1"/>
        </w:rPr>
      </w:pPr>
    </w:p>
    <w:p w:rsidR="00821423" w:rsidRDefault="009F288C" w:rsidP="009F288C">
      <w:pPr>
        <w:tabs>
          <w:tab w:val="left" w:pos="648"/>
          <w:tab w:val="left" w:pos="2448"/>
        </w:tabs>
        <w:ind w:right="72"/>
        <w:jc w:val="both"/>
        <w:textAlignment w:val="baseline"/>
        <w:rPr>
          <w:rFonts w:ascii="Arial" w:eastAsia="Arial" w:hAnsi="Arial" w:cs="Arial"/>
          <w:color w:val="000000"/>
        </w:rPr>
      </w:pPr>
      <w:r>
        <w:rPr>
          <w:rFonts w:ascii="Arial" w:eastAsia="Arial" w:hAnsi="Arial" w:cs="Arial"/>
          <w:color w:val="000000"/>
        </w:rPr>
        <w:t>There may be circumstances, under both stages of our Complaints Procedure, where we need to extend the timescale for response – for example</w:t>
      </w:r>
      <w:r w:rsidR="00284078" w:rsidRPr="00ED7745">
        <w:rPr>
          <w:rFonts w:ascii="Arial" w:eastAsia="Arial" w:hAnsi="Arial" w:cs="Arial"/>
          <w:color w:val="000000"/>
        </w:rPr>
        <w:t xml:space="preserve"> where people are unavailable due to sickness absence</w:t>
      </w:r>
      <w:r>
        <w:rPr>
          <w:rFonts w:ascii="Arial" w:eastAsia="Arial" w:hAnsi="Arial" w:cs="Arial"/>
          <w:color w:val="000000"/>
        </w:rPr>
        <w:t xml:space="preserve">. However, this will be the exception and not the rule and we will always </w:t>
      </w:r>
      <w:r w:rsidR="00E45286">
        <w:rPr>
          <w:rFonts w:ascii="Arial" w:eastAsia="Arial" w:hAnsi="Arial" w:cs="Arial"/>
          <w:color w:val="000000"/>
        </w:rPr>
        <w:t>agree with</w:t>
      </w:r>
      <w:r>
        <w:rPr>
          <w:rFonts w:ascii="Arial" w:eastAsia="Arial" w:hAnsi="Arial" w:cs="Arial"/>
          <w:color w:val="000000"/>
        </w:rPr>
        <w:t xml:space="preserve"> you if it is necessary to extend the timescale</w:t>
      </w:r>
      <w:r w:rsidR="00E45286">
        <w:rPr>
          <w:rFonts w:ascii="Arial" w:eastAsia="Arial" w:hAnsi="Arial" w:cs="Arial"/>
          <w:color w:val="000000"/>
        </w:rPr>
        <w:t>.</w:t>
      </w:r>
    </w:p>
    <w:p w:rsidR="00E45286" w:rsidRDefault="00E45286" w:rsidP="009F288C">
      <w:pPr>
        <w:tabs>
          <w:tab w:val="left" w:pos="648"/>
          <w:tab w:val="left" w:pos="2448"/>
        </w:tabs>
        <w:ind w:right="72"/>
        <w:jc w:val="both"/>
        <w:textAlignment w:val="baseline"/>
        <w:rPr>
          <w:rFonts w:ascii="Arial" w:eastAsia="Arial" w:hAnsi="Arial" w:cs="Arial"/>
          <w:color w:val="000000"/>
        </w:rPr>
      </w:pPr>
    </w:p>
    <w:p w:rsidR="00E45286" w:rsidRDefault="00E45286" w:rsidP="009F288C">
      <w:pPr>
        <w:tabs>
          <w:tab w:val="left" w:pos="648"/>
          <w:tab w:val="left" w:pos="2448"/>
        </w:tabs>
        <w:ind w:right="72"/>
        <w:jc w:val="both"/>
        <w:textAlignment w:val="baseline"/>
        <w:rPr>
          <w:rFonts w:ascii="Arial" w:eastAsia="Arial" w:hAnsi="Arial" w:cs="Arial"/>
          <w:color w:val="000000"/>
        </w:rPr>
      </w:pPr>
      <w:r>
        <w:rPr>
          <w:rFonts w:ascii="Arial" w:eastAsia="Arial" w:hAnsi="Arial" w:cs="Arial"/>
          <w:color w:val="000000"/>
        </w:rPr>
        <w:t>If an extended timescale cannot be agreed, we will provide the Housing Ombudsman</w:t>
      </w:r>
      <w:r w:rsidR="00426454">
        <w:rPr>
          <w:rFonts w:ascii="Arial" w:eastAsia="Arial" w:hAnsi="Arial" w:cs="Arial"/>
          <w:color w:val="000000"/>
        </w:rPr>
        <w:t>’</w:t>
      </w:r>
      <w:r>
        <w:rPr>
          <w:rFonts w:ascii="Arial" w:eastAsia="Arial" w:hAnsi="Arial" w:cs="Arial"/>
          <w:color w:val="000000"/>
        </w:rPr>
        <w:t>s contact details so that you can challenge the timeliness of our response.</w:t>
      </w:r>
    </w:p>
    <w:p w:rsidR="009F288C" w:rsidRDefault="009F288C" w:rsidP="009F288C">
      <w:pPr>
        <w:tabs>
          <w:tab w:val="left" w:pos="648"/>
          <w:tab w:val="left" w:pos="2448"/>
        </w:tabs>
        <w:ind w:right="72"/>
        <w:jc w:val="both"/>
        <w:textAlignment w:val="baseline"/>
        <w:rPr>
          <w:rFonts w:ascii="Arial" w:eastAsia="Arial" w:hAnsi="Arial" w:cs="Arial"/>
          <w:color w:val="000000"/>
        </w:rPr>
      </w:pPr>
    </w:p>
    <w:p w:rsidR="003750FF" w:rsidRDefault="003750FF" w:rsidP="009F288C">
      <w:pPr>
        <w:tabs>
          <w:tab w:val="left" w:pos="648"/>
          <w:tab w:val="left" w:pos="2448"/>
        </w:tabs>
        <w:ind w:right="72"/>
        <w:jc w:val="both"/>
        <w:textAlignment w:val="baseline"/>
        <w:rPr>
          <w:rFonts w:ascii="Arial" w:eastAsia="Arial" w:hAnsi="Arial" w:cs="Arial"/>
          <w:color w:val="000000"/>
        </w:rPr>
      </w:pPr>
    </w:p>
    <w:p w:rsidR="005C6F6B" w:rsidRPr="00AE47B0" w:rsidRDefault="005C6F6B" w:rsidP="009A7231">
      <w:pPr>
        <w:pStyle w:val="ListParagraph"/>
        <w:numPr>
          <w:ilvl w:val="0"/>
          <w:numId w:val="22"/>
        </w:numPr>
        <w:ind w:hanging="720"/>
        <w:jc w:val="both"/>
        <w:textAlignment w:val="baseline"/>
        <w:rPr>
          <w:rFonts w:ascii="Arial" w:eastAsia="Arial" w:hAnsi="Arial" w:cs="Arial"/>
          <w:b/>
          <w:color w:val="000000"/>
          <w:spacing w:val="4"/>
        </w:rPr>
      </w:pPr>
      <w:r w:rsidRPr="00AE47B0">
        <w:rPr>
          <w:rFonts w:ascii="Arial" w:eastAsia="Arial" w:hAnsi="Arial" w:cs="Arial"/>
          <w:b/>
          <w:color w:val="000000"/>
          <w:spacing w:val="4"/>
        </w:rPr>
        <w:lastRenderedPageBreak/>
        <w:t>Housing Ombudsman</w:t>
      </w:r>
    </w:p>
    <w:p w:rsidR="009A7231" w:rsidRDefault="009A7231" w:rsidP="009A7231">
      <w:pPr>
        <w:jc w:val="both"/>
        <w:textAlignment w:val="baseline"/>
        <w:rPr>
          <w:rFonts w:ascii="Arial" w:eastAsia="Arial" w:hAnsi="Arial" w:cs="Arial"/>
          <w:color w:val="000000"/>
          <w:spacing w:val="4"/>
        </w:rPr>
      </w:pPr>
    </w:p>
    <w:p w:rsidR="00626DF7" w:rsidRPr="00626DF7" w:rsidRDefault="009A7231" w:rsidP="00626DF7">
      <w:pPr>
        <w:jc w:val="both"/>
        <w:textAlignment w:val="baseline"/>
        <w:rPr>
          <w:rFonts w:ascii="Arial" w:eastAsia="Arial" w:hAnsi="Arial" w:cs="Arial"/>
          <w:color w:val="000000"/>
        </w:rPr>
      </w:pPr>
      <w:r w:rsidRPr="00626DF7">
        <w:rPr>
          <w:rFonts w:ascii="Arial" w:eastAsia="Arial" w:hAnsi="Arial" w:cs="Arial"/>
          <w:color w:val="000000"/>
          <w:spacing w:val="4"/>
        </w:rPr>
        <w:t>The Housing Ombudsman Service is the final stage of the complaints process</w:t>
      </w:r>
      <w:r w:rsidR="00626DF7" w:rsidRPr="00626DF7">
        <w:rPr>
          <w:rFonts w:ascii="Arial" w:eastAsia="Arial" w:hAnsi="Arial" w:cs="Arial"/>
          <w:color w:val="000000"/>
          <w:spacing w:val="4"/>
        </w:rPr>
        <w:t xml:space="preserve"> and they will</w:t>
      </w:r>
      <w:r w:rsidR="00626DF7" w:rsidRPr="00626DF7">
        <w:rPr>
          <w:rFonts w:ascii="Arial" w:eastAsia="Arial" w:hAnsi="Arial" w:cs="Arial"/>
        </w:rPr>
        <w:t xml:space="preserve"> consider whether your complaint comes within their jurisdiction, investigate as appropriate and come to a decision on </w:t>
      </w:r>
      <w:r w:rsidR="00626DF7" w:rsidRPr="00626DF7">
        <w:rPr>
          <w:rFonts w:ascii="Arial" w:eastAsia="Arial" w:hAnsi="Arial" w:cs="Arial"/>
          <w:color w:val="000000"/>
        </w:rPr>
        <w:t>your complaint.</w:t>
      </w:r>
    </w:p>
    <w:p w:rsidR="00626DF7" w:rsidRDefault="00626DF7" w:rsidP="00626DF7">
      <w:pPr>
        <w:jc w:val="both"/>
        <w:textAlignment w:val="baseline"/>
        <w:rPr>
          <w:rFonts w:ascii="Arial" w:eastAsia="Arial" w:hAnsi="Arial" w:cs="Arial"/>
          <w:color w:val="000000"/>
        </w:rPr>
      </w:pPr>
    </w:p>
    <w:p w:rsidR="00626DF7" w:rsidRDefault="00626DF7" w:rsidP="00626DF7">
      <w:pPr>
        <w:jc w:val="both"/>
        <w:textAlignment w:val="baseline"/>
        <w:rPr>
          <w:rFonts w:ascii="Arial" w:eastAsia="Arial" w:hAnsi="Arial" w:cs="Arial"/>
          <w:color w:val="000000"/>
        </w:rPr>
      </w:pPr>
      <w:r>
        <w:rPr>
          <w:rFonts w:ascii="Arial" w:eastAsia="Arial" w:hAnsi="Arial" w:cs="Arial"/>
          <w:color w:val="000000"/>
        </w:rPr>
        <w:t>The Housing Ombudsman Service can also provide advice and support throughout the life of a complaint and we will advise you of this as part of our complaints handling and response.</w:t>
      </w:r>
    </w:p>
    <w:p w:rsidR="00626DF7" w:rsidRPr="00626DF7" w:rsidRDefault="00626DF7" w:rsidP="00626DF7">
      <w:pPr>
        <w:jc w:val="both"/>
        <w:textAlignment w:val="baseline"/>
        <w:rPr>
          <w:rFonts w:ascii="Arial" w:eastAsia="Arial" w:hAnsi="Arial" w:cs="Arial"/>
          <w:color w:val="000000"/>
        </w:rPr>
      </w:pPr>
    </w:p>
    <w:p w:rsidR="00821423" w:rsidRPr="003750FF" w:rsidRDefault="00DE6C68" w:rsidP="003750FF">
      <w:pPr>
        <w:textAlignment w:val="baseline"/>
        <w:rPr>
          <w:rFonts w:ascii="Arial" w:eastAsia="Arial" w:hAnsi="Arial" w:cs="Arial"/>
          <w:spacing w:val="11"/>
        </w:rPr>
      </w:pPr>
      <w:r w:rsidRPr="003750FF">
        <w:rPr>
          <w:rFonts w:ascii="Arial" w:eastAsia="Arial" w:hAnsi="Arial" w:cs="Arial"/>
          <w:spacing w:val="11"/>
        </w:rPr>
        <w:t>Complaints can referred to the Housing Ombudsman Service by:</w:t>
      </w:r>
    </w:p>
    <w:p w:rsidR="00DE6C68" w:rsidRPr="003750FF" w:rsidRDefault="00DE6C68" w:rsidP="003750FF">
      <w:pPr>
        <w:textAlignment w:val="baseline"/>
        <w:rPr>
          <w:rFonts w:ascii="Arial" w:eastAsia="Arial" w:hAnsi="Arial" w:cs="Arial"/>
          <w:spacing w:val="11"/>
        </w:rPr>
      </w:pPr>
    </w:p>
    <w:p w:rsidR="00DE6C68" w:rsidRPr="003750FF" w:rsidRDefault="00DE6C68" w:rsidP="003750FF">
      <w:pPr>
        <w:textAlignment w:val="baseline"/>
        <w:rPr>
          <w:rFonts w:ascii="Arial" w:eastAsia="Arial" w:hAnsi="Arial" w:cs="Arial"/>
          <w:spacing w:val="11"/>
        </w:rPr>
      </w:pPr>
      <w:r w:rsidRPr="003750FF">
        <w:rPr>
          <w:rFonts w:ascii="Arial" w:eastAsia="Arial" w:hAnsi="Arial" w:cs="Arial"/>
          <w:spacing w:val="11"/>
        </w:rPr>
        <w:t xml:space="preserve">Filling in the Making a Complaint form on their website </w:t>
      </w:r>
      <w:hyperlink r:id="rId14" w:history="1">
        <w:r w:rsidRPr="003750FF">
          <w:rPr>
            <w:rStyle w:val="Hyperlink"/>
            <w:rFonts w:ascii="Arial" w:eastAsia="Arial" w:hAnsi="Arial" w:cs="Arial"/>
            <w:color w:val="auto"/>
            <w:spacing w:val="11"/>
          </w:rPr>
          <w:t>www.housing-ombudsman.org.uk</w:t>
        </w:r>
      </w:hyperlink>
      <w:r w:rsidRPr="003750FF">
        <w:rPr>
          <w:rFonts w:ascii="Arial" w:eastAsia="Arial" w:hAnsi="Arial" w:cs="Arial"/>
          <w:spacing w:val="11"/>
        </w:rPr>
        <w:t xml:space="preserve"> </w:t>
      </w:r>
    </w:p>
    <w:p w:rsidR="00626DF7" w:rsidRPr="003750FF" w:rsidRDefault="00626DF7" w:rsidP="003750FF">
      <w:pPr>
        <w:textAlignment w:val="baseline"/>
        <w:rPr>
          <w:rFonts w:ascii="Arial" w:eastAsia="Arial" w:hAnsi="Arial" w:cs="Arial"/>
          <w:spacing w:val="11"/>
        </w:rPr>
      </w:pPr>
    </w:p>
    <w:p w:rsidR="00DE6C68" w:rsidRPr="003750FF" w:rsidRDefault="00DE6C68" w:rsidP="003750FF">
      <w:pPr>
        <w:textAlignment w:val="baseline"/>
        <w:rPr>
          <w:rFonts w:ascii="Arial" w:eastAsia="Arial" w:hAnsi="Arial" w:cs="Arial"/>
          <w:spacing w:val="11"/>
        </w:rPr>
      </w:pPr>
      <w:r w:rsidRPr="003750FF">
        <w:rPr>
          <w:rFonts w:ascii="Arial" w:eastAsia="Arial" w:hAnsi="Arial" w:cs="Arial"/>
          <w:spacing w:val="11"/>
        </w:rPr>
        <w:t>Emailing info@housing</w:t>
      </w:r>
      <w:r w:rsidR="003750FF">
        <w:rPr>
          <w:rFonts w:ascii="Arial" w:eastAsia="Arial" w:hAnsi="Arial" w:cs="Arial"/>
          <w:spacing w:val="11"/>
        </w:rPr>
        <w:t>-</w:t>
      </w:r>
      <w:r w:rsidRPr="003750FF">
        <w:rPr>
          <w:rFonts w:ascii="Arial" w:eastAsia="Arial" w:hAnsi="Arial" w:cs="Arial"/>
          <w:spacing w:val="11"/>
        </w:rPr>
        <w:t>ombudsma</w:t>
      </w:r>
      <w:r w:rsidR="003750FF">
        <w:rPr>
          <w:rFonts w:ascii="Arial" w:eastAsia="Arial" w:hAnsi="Arial" w:cs="Arial"/>
          <w:spacing w:val="11"/>
        </w:rPr>
        <w:t>n.org.uk</w:t>
      </w:r>
    </w:p>
    <w:p w:rsidR="00DE6C68" w:rsidRPr="003750FF" w:rsidRDefault="00DE6C68" w:rsidP="003750FF">
      <w:pPr>
        <w:textAlignment w:val="baseline"/>
        <w:rPr>
          <w:rFonts w:ascii="Arial" w:eastAsia="Arial" w:hAnsi="Arial" w:cs="Arial"/>
          <w:spacing w:val="11"/>
        </w:rPr>
      </w:pPr>
    </w:p>
    <w:p w:rsidR="00DE6C68" w:rsidRPr="003750FF" w:rsidRDefault="00DE6C68" w:rsidP="003750FF">
      <w:pPr>
        <w:textAlignment w:val="baseline"/>
        <w:rPr>
          <w:rFonts w:ascii="Arial" w:eastAsia="Arial" w:hAnsi="Arial" w:cs="Arial"/>
          <w:spacing w:val="11"/>
        </w:rPr>
      </w:pPr>
      <w:r w:rsidRPr="003750FF">
        <w:rPr>
          <w:rFonts w:ascii="Arial" w:eastAsia="Arial" w:hAnsi="Arial" w:cs="Arial"/>
          <w:spacing w:val="11"/>
        </w:rPr>
        <w:t>Phoning 0300 111 3000</w:t>
      </w:r>
    </w:p>
    <w:p w:rsidR="00DE6C68" w:rsidRPr="003750FF" w:rsidRDefault="00DE6C68" w:rsidP="003750FF">
      <w:pPr>
        <w:textAlignment w:val="baseline"/>
        <w:rPr>
          <w:rFonts w:ascii="Arial" w:eastAsia="Arial" w:hAnsi="Arial" w:cs="Arial"/>
          <w:spacing w:val="11"/>
        </w:rPr>
      </w:pPr>
    </w:p>
    <w:p w:rsidR="00284078" w:rsidRPr="003750FF" w:rsidRDefault="00DE6C68" w:rsidP="003750FF">
      <w:pPr>
        <w:textAlignment w:val="baseline"/>
        <w:rPr>
          <w:rFonts w:ascii="Arial" w:eastAsia="Arial" w:hAnsi="Arial" w:cs="Arial"/>
        </w:rPr>
      </w:pPr>
      <w:r w:rsidRPr="003750FF">
        <w:rPr>
          <w:rFonts w:ascii="Arial" w:eastAsia="Arial" w:hAnsi="Arial" w:cs="Arial"/>
          <w:spacing w:val="11"/>
        </w:rPr>
        <w:t>Writing to</w:t>
      </w:r>
      <w:r w:rsidR="006E662F" w:rsidRPr="003750FF">
        <w:rPr>
          <w:rFonts w:ascii="Arial" w:eastAsia="Arial" w:hAnsi="Arial" w:cs="Arial"/>
        </w:rPr>
        <w:t>:</w:t>
      </w:r>
      <w:r w:rsidR="00626DF7" w:rsidRPr="003750FF">
        <w:rPr>
          <w:rFonts w:ascii="Arial" w:eastAsia="Arial" w:hAnsi="Arial" w:cs="Arial"/>
        </w:rPr>
        <w:t xml:space="preserve"> </w:t>
      </w:r>
      <w:r w:rsidR="00284078" w:rsidRPr="003750FF">
        <w:rPr>
          <w:rFonts w:ascii="Arial" w:eastAsia="Arial" w:hAnsi="Arial" w:cs="Arial"/>
        </w:rPr>
        <w:t>Housing Ombudsman Service</w:t>
      </w:r>
      <w:r w:rsidRPr="003750FF">
        <w:rPr>
          <w:rFonts w:ascii="Arial" w:eastAsia="Arial" w:hAnsi="Arial" w:cs="Arial"/>
        </w:rPr>
        <w:t xml:space="preserve">, </w:t>
      </w:r>
      <w:r w:rsidR="00284078" w:rsidRPr="003750FF">
        <w:rPr>
          <w:rFonts w:ascii="Arial" w:eastAsia="Arial" w:hAnsi="Arial" w:cs="Arial"/>
          <w:spacing w:val="-1"/>
        </w:rPr>
        <w:t>P</w:t>
      </w:r>
      <w:r w:rsidR="003750FF">
        <w:rPr>
          <w:rFonts w:ascii="Arial" w:eastAsia="Arial" w:hAnsi="Arial" w:cs="Arial"/>
          <w:spacing w:val="-1"/>
        </w:rPr>
        <w:t>O</w:t>
      </w:r>
      <w:r w:rsidR="00284078" w:rsidRPr="003750FF">
        <w:rPr>
          <w:rFonts w:ascii="Arial" w:eastAsia="Arial" w:hAnsi="Arial" w:cs="Arial"/>
          <w:spacing w:val="-1"/>
        </w:rPr>
        <w:t xml:space="preserve"> Box 152</w:t>
      </w:r>
      <w:r w:rsidRPr="003750FF">
        <w:rPr>
          <w:rFonts w:ascii="Arial" w:eastAsia="Arial" w:hAnsi="Arial" w:cs="Arial"/>
          <w:spacing w:val="-1"/>
        </w:rPr>
        <w:t xml:space="preserve">, </w:t>
      </w:r>
      <w:r w:rsidR="00284078" w:rsidRPr="003750FF">
        <w:rPr>
          <w:rFonts w:ascii="Arial" w:eastAsia="Arial" w:hAnsi="Arial" w:cs="Arial"/>
        </w:rPr>
        <w:t>Liverpool</w:t>
      </w:r>
      <w:r w:rsidRPr="003750FF">
        <w:rPr>
          <w:rFonts w:ascii="Arial" w:eastAsia="Arial" w:hAnsi="Arial" w:cs="Arial"/>
        </w:rPr>
        <w:t xml:space="preserve">, </w:t>
      </w:r>
      <w:r w:rsidR="00284078" w:rsidRPr="003750FF">
        <w:rPr>
          <w:rFonts w:ascii="Arial" w:eastAsia="Arial" w:hAnsi="Arial" w:cs="Arial"/>
        </w:rPr>
        <w:t>L33 7WQ</w:t>
      </w:r>
    </w:p>
    <w:p w:rsidR="00821423" w:rsidRPr="003750FF" w:rsidRDefault="00821423" w:rsidP="003750FF">
      <w:pPr>
        <w:tabs>
          <w:tab w:val="left" w:pos="4680"/>
        </w:tabs>
        <w:textAlignment w:val="baseline"/>
        <w:rPr>
          <w:rFonts w:ascii="Arial" w:eastAsia="Arial" w:hAnsi="Arial" w:cs="Arial"/>
        </w:rPr>
      </w:pPr>
    </w:p>
    <w:p w:rsidR="00284078" w:rsidRPr="003750FF" w:rsidRDefault="006E662F" w:rsidP="00311320">
      <w:pPr>
        <w:jc w:val="both"/>
        <w:textAlignment w:val="baseline"/>
        <w:rPr>
          <w:rFonts w:ascii="Arial" w:eastAsia="Arial" w:hAnsi="Arial" w:cs="Arial"/>
          <w:spacing w:val="-2"/>
        </w:rPr>
      </w:pPr>
      <w:r w:rsidRPr="003750FF">
        <w:rPr>
          <w:rFonts w:ascii="Arial" w:eastAsia="Arial" w:hAnsi="Arial" w:cs="Arial"/>
          <w:spacing w:val="-2"/>
        </w:rPr>
        <w:t>Via their website</w:t>
      </w:r>
    </w:p>
    <w:p w:rsidR="00284078" w:rsidRPr="003750FF" w:rsidRDefault="00DA5A8A" w:rsidP="00311320">
      <w:pPr>
        <w:jc w:val="both"/>
        <w:textAlignment w:val="baseline"/>
        <w:rPr>
          <w:rFonts w:ascii="Arial" w:eastAsia="Arial" w:hAnsi="Arial" w:cs="Arial"/>
          <w:color w:val="0000FF"/>
        </w:rPr>
      </w:pPr>
      <w:hyperlink r:id="rId15">
        <w:r w:rsidR="00284078" w:rsidRPr="003750FF">
          <w:rPr>
            <w:rFonts w:ascii="Arial" w:eastAsia="Arial" w:hAnsi="Arial" w:cs="Arial"/>
            <w:u w:val="single"/>
          </w:rPr>
          <w:t>www.housing-ombudsman.org.uk</w:t>
        </w:r>
      </w:hyperlink>
      <w:r w:rsidR="00284078" w:rsidRPr="003750FF">
        <w:rPr>
          <w:rFonts w:ascii="Arial" w:eastAsia="Arial" w:hAnsi="Arial" w:cs="Arial"/>
          <w:color w:val="0000FF"/>
        </w:rPr>
        <w:t xml:space="preserve"> </w:t>
      </w:r>
    </w:p>
    <w:p w:rsidR="00DE6C68" w:rsidRPr="003750FF" w:rsidRDefault="00DE6C68" w:rsidP="00311320">
      <w:pPr>
        <w:jc w:val="both"/>
        <w:textAlignment w:val="baseline"/>
        <w:rPr>
          <w:rFonts w:ascii="Arial" w:eastAsia="Arial" w:hAnsi="Arial" w:cs="Arial"/>
          <w:color w:val="0000FF"/>
        </w:rPr>
      </w:pPr>
    </w:p>
    <w:p w:rsidR="00DE6C68" w:rsidRPr="003750FF" w:rsidRDefault="00DE6C68" w:rsidP="00DE6C68">
      <w:pPr>
        <w:jc w:val="both"/>
        <w:textAlignment w:val="baseline"/>
        <w:rPr>
          <w:rFonts w:ascii="Arial" w:eastAsia="Arial" w:hAnsi="Arial" w:cs="Arial"/>
          <w:color w:val="000000"/>
        </w:rPr>
      </w:pPr>
      <w:r w:rsidRPr="003750FF">
        <w:rPr>
          <w:rFonts w:ascii="Arial" w:eastAsia="Arial" w:hAnsi="Arial" w:cs="Arial"/>
          <w:color w:val="000000"/>
        </w:rPr>
        <w:t>Following the Housing Ombudsman’s consideration of your complaint we will not consider the matter further.</w:t>
      </w:r>
    </w:p>
    <w:p w:rsidR="00DE6C68" w:rsidRDefault="00DE6C68" w:rsidP="00DE6C68">
      <w:pPr>
        <w:jc w:val="both"/>
        <w:textAlignment w:val="baseline"/>
        <w:rPr>
          <w:rFonts w:ascii="Arial" w:eastAsia="Arial" w:hAnsi="Arial" w:cs="Arial"/>
          <w:color w:val="000000"/>
          <w:spacing w:val="3"/>
        </w:rPr>
      </w:pPr>
    </w:p>
    <w:p w:rsidR="008C2189" w:rsidRPr="00673C24" w:rsidRDefault="008C2189" w:rsidP="00DE6C68">
      <w:pPr>
        <w:jc w:val="both"/>
        <w:textAlignment w:val="baseline"/>
        <w:rPr>
          <w:rFonts w:ascii="Arial" w:eastAsia="Arial" w:hAnsi="Arial" w:cs="Arial"/>
          <w:b/>
          <w:color w:val="000000"/>
          <w:spacing w:val="3"/>
        </w:rPr>
      </w:pPr>
      <w:r w:rsidRPr="00673C24">
        <w:rPr>
          <w:rFonts w:ascii="Arial" w:eastAsia="Arial" w:hAnsi="Arial" w:cs="Arial"/>
          <w:b/>
          <w:color w:val="000000"/>
          <w:spacing w:val="3"/>
        </w:rPr>
        <w:t>Our complaint handling principles</w:t>
      </w:r>
    </w:p>
    <w:p w:rsidR="008C2189" w:rsidRDefault="008C2189" w:rsidP="00DE6C68">
      <w:pPr>
        <w:jc w:val="both"/>
        <w:textAlignment w:val="baseline"/>
        <w:rPr>
          <w:rFonts w:ascii="Arial" w:eastAsia="Arial" w:hAnsi="Arial" w:cs="Arial"/>
          <w:color w:val="000000"/>
          <w:spacing w:val="3"/>
        </w:rPr>
      </w:pPr>
    </w:p>
    <w:p w:rsidR="008C2189" w:rsidRDefault="008C2189" w:rsidP="00DE6C68">
      <w:pPr>
        <w:jc w:val="both"/>
        <w:textAlignment w:val="baseline"/>
        <w:rPr>
          <w:rFonts w:ascii="Arial" w:eastAsia="Arial" w:hAnsi="Arial" w:cs="Arial"/>
          <w:color w:val="000000"/>
          <w:spacing w:val="3"/>
        </w:rPr>
      </w:pPr>
      <w:r>
        <w:rPr>
          <w:rFonts w:ascii="Arial" w:eastAsia="Arial" w:hAnsi="Arial" w:cs="Arial"/>
          <w:color w:val="000000"/>
          <w:spacing w:val="3"/>
        </w:rPr>
        <w:t>In handling the complaints we receive, we will:</w:t>
      </w:r>
    </w:p>
    <w:p w:rsidR="008C2189" w:rsidRDefault="008C2189" w:rsidP="00DE6C68">
      <w:pPr>
        <w:jc w:val="both"/>
        <w:textAlignment w:val="baseline"/>
        <w:rPr>
          <w:rFonts w:ascii="Arial" w:eastAsia="Arial" w:hAnsi="Arial" w:cs="Arial"/>
          <w:color w:val="000000"/>
          <w:spacing w:val="3"/>
        </w:rPr>
      </w:pPr>
    </w:p>
    <w:p w:rsidR="008C2189" w:rsidRPr="00673C24" w:rsidRDefault="008C2189" w:rsidP="00673C24">
      <w:pPr>
        <w:pStyle w:val="ListParagraph"/>
        <w:numPr>
          <w:ilvl w:val="0"/>
          <w:numId w:val="49"/>
        </w:numPr>
        <w:jc w:val="both"/>
        <w:textAlignment w:val="baseline"/>
        <w:rPr>
          <w:rFonts w:ascii="Arial" w:eastAsia="Arial" w:hAnsi="Arial" w:cs="Arial"/>
          <w:color w:val="000000"/>
          <w:spacing w:val="3"/>
        </w:rPr>
      </w:pPr>
      <w:r w:rsidRPr="00673C24">
        <w:rPr>
          <w:rFonts w:ascii="Arial" w:eastAsia="Arial" w:hAnsi="Arial" w:cs="Arial"/>
          <w:color w:val="000000"/>
          <w:spacing w:val="3"/>
        </w:rPr>
        <w:t>Conduct the investigation in an impartial manner</w:t>
      </w:r>
    </w:p>
    <w:p w:rsidR="008C2189" w:rsidRPr="00673C24" w:rsidRDefault="008C2189" w:rsidP="00673C24">
      <w:pPr>
        <w:pStyle w:val="ListParagraph"/>
        <w:numPr>
          <w:ilvl w:val="0"/>
          <w:numId w:val="49"/>
        </w:numPr>
        <w:jc w:val="both"/>
        <w:textAlignment w:val="baseline"/>
        <w:rPr>
          <w:rFonts w:ascii="Arial" w:eastAsia="Arial" w:hAnsi="Arial" w:cs="Arial"/>
          <w:color w:val="000000"/>
          <w:spacing w:val="3"/>
        </w:rPr>
      </w:pPr>
      <w:r w:rsidRPr="00673C24">
        <w:rPr>
          <w:rFonts w:ascii="Arial" w:eastAsia="Arial" w:hAnsi="Arial" w:cs="Arial"/>
          <w:color w:val="000000"/>
          <w:spacing w:val="3"/>
        </w:rPr>
        <w:t>Deal with the complaint on its individual merits</w:t>
      </w:r>
    </w:p>
    <w:p w:rsidR="00697F35" w:rsidRPr="00673C24" w:rsidRDefault="00697F35" w:rsidP="00673C24">
      <w:pPr>
        <w:pStyle w:val="ListParagraph"/>
        <w:numPr>
          <w:ilvl w:val="0"/>
          <w:numId w:val="49"/>
        </w:numPr>
        <w:jc w:val="both"/>
        <w:textAlignment w:val="baseline"/>
        <w:rPr>
          <w:rFonts w:ascii="Arial" w:eastAsia="Arial" w:hAnsi="Arial" w:cs="Arial"/>
          <w:color w:val="000000"/>
          <w:spacing w:val="3"/>
        </w:rPr>
      </w:pPr>
      <w:r w:rsidRPr="00673C24">
        <w:rPr>
          <w:rFonts w:ascii="Arial" w:eastAsia="Arial" w:hAnsi="Arial" w:cs="Arial"/>
          <w:color w:val="000000"/>
          <w:spacing w:val="3"/>
        </w:rPr>
        <w:t>Aim to resolve complaints at the earliest stage possible</w:t>
      </w:r>
    </w:p>
    <w:p w:rsidR="00187DE8" w:rsidRPr="00673C24" w:rsidRDefault="00187DE8" w:rsidP="00673C24">
      <w:pPr>
        <w:pStyle w:val="ListParagraph"/>
        <w:numPr>
          <w:ilvl w:val="0"/>
          <w:numId w:val="49"/>
        </w:numPr>
        <w:jc w:val="both"/>
        <w:textAlignment w:val="baseline"/>
        <w:rPr>
          <w:rFonts w:ascii="Arial" w:eastAsia="Arial" w:hAnsi="Arial" w:cs="Arial"/>
          <w:color w:val="000000"/>
          <w:spacing w:val="3"/>
        </w:rPr>
      </w:pPr>
      <w:r w:rsidRPr="00673C24">
        <w:rPr>
          <w:rFonts w:ascii="Arial" w:eastAsia="Arial" w:hAnsi="Arial" w:cs="Arial"/>
          <w:color w:val="000000"/>
          <w:spacing w:val="3"/>
        </w:rPr>
        <w:t>Act independently and have an open mind</w:t>
      </w:r>
    </w:p>
    <w:p w:rsidR="00187DE8" w:rsidRPr="00673C24" w:rsidRDefault="00187DE8" w:rsidP="00673C24">
      <w:pPr>
        <w:pStyle w:val="ListParagraph"/>
        <w:numPr>
          <w:ilvl w:val="0"/>
          <w:numId w:val="49"/>
        </w:numPr>
        <w:jc w:val="both"/>
        <w:textAlignment w:val="baseline"/>
        <w:rPr>
          <w:rFonts w:ascii="Arial" w:eastAsia="Arial" w:hAnsi="Arial" w:cs="Arial"/>
          <w:color w:val="000000"/>
          <w:spacing w:val="3"/>
        </w:rPr>
      </w:pPr>
      <w:r w:rsidRPr="00673C24">
        <w:rPr>
          <w:rFonts w:ascii="Arial" w:eastAsia="Arial" w:hAnsi="Arial" w:cs="Arial"/>
          <w:color w:val="000000"/>
          <w:spacing w:val="3"/>
        </w:rPr>
        <w:t>Consider all information and evidence carefully</w:t>
      </w:r>
    </w:p>
    <w:p w:rsidR="00187DE8" w:rsidRPr="00673C24" w:rsidRDefault="00187DE8" w:rsidP="00673C24">
      <w:pPr>
        <w:pStyle w:val="ListParagraph"/>
        <w:numPr>
          <w:ilvl w:val="0"/>
          <w:numId w:val="49"/>
        </w:numPr>
        <w:jc w:val="both"/>
        <w:textAlignment w:val="baseline"/>
        <w:rPr>
          <w:rFonts w:ascii="Arial" w:eastAsia="Arial" w:hAnsi="Arial" w:cs="Arial"/>
          <w:color w:val="000000"/>
          <w:spacing w:val="3"/>
        </w:rPr>
      </w:pPr>
      <w:r w:rsidRPr="00673C24">
        <w:rPr>
          <w:rFonts w:ascii="Arial" w:eastAsia="Arial" w:hAnsi="Arial" w:cs="Arial"/>
          <w:color w:val="000000"/>
          <w:spacing w:val="3"/>
        </w:rPr>
        <w:t>Keep the complaint confidential as far as possible, with information only disclosed if necessary to properly investigate the matter</w:t>
      </w:r>
    </w:p>
    <w:p w:rsidR="00187DE8" w:rsidRPr="00673C24" w:rsidRDefault="00187DE8" w:rsidP="00673C24">
      <w:pPr>
        <w:pStyle w:val="ListParagraph"/>
        <w:numPr>
          <w:ilvl w:val="0"/>
          <w:numId w:val="49"/>
        </w:numPr>
        <w:jc w:val="both"/>
        <w:textAlignment w:val="baseline"/>
        <w:rPr>
          <w:rFonts w:ascii="Arial" w:eastAsia="Arial" w:hAnsi="Arial" w:cs="Arial"/>
          <w:color w:val="000000"/>
          <w:spacing w:val="3"/>
        </w:rPr>
      </w:pPr>
      <w:r w:rsidRPr="00673C24">
        <w:rPr>
          <w:rFonts w:ascii="Arial" w:eastAsia="Arial" w:hAnsi="Arial" w:cs="Arial"/>
          <w:color w:val="000000"/>
          <w:spacing w:val="3"/>
        </w:rPr>
        <w:t>Give anyone who is subject to a complaint a fair chance to set out their position</w:t>
      </w:r>
    </w:p>
    <w:p w:rsidR="00697F35" w:rsidRPr="00673C24" w:rsidRDefault="00697F35" w:rsidP="00673C24">
      <w:pPr>
        <w:pStyle w:val="ListParagraph"/>
        <w:numPr>
          <w:ilvl w:val="0"/>
          <w:numId w:val="49"/>
        </w:numPr>
        <w:jc w:val="both"/>
        <w:textAlignment w:val="baseline"/>
        <w:rPr>
          <w:rFonts w:ascii="Arial" w:eastAsia="Arial" w:hAnsi="Arial" w:cs="Arial"/>
          <w:color w:val="000000"/>
          <w:spacing w:val="3"/>
        </w:rPr>
      </w:pPr>
      <w:r w:rsidRPr="00673C24">
        <w:rPr>
          <w:rFonts w:ascii="Arial" w:eastAsia="Arial" w:hAnsi="Arial" w:cs="Arial"/>
          <w:color w:val="000000"/>
          <w:spacing w:val="3"/>
        </w:rPr>
        <w:t>Not generally identify individual members of staff or contractors</w:t>
      </w:r>
    </w:p>
    <w:p w:rsidR="00697F35" w:rsidRPr="00673C24" w:rsidRDefault="00697F35" w:rsidP="00673C24">
      <w:pPr>
        <w:pStyle w:val="ListParagraph"/>
        <w:numPr>
          <w:ilvl w:val="0"/>
          <w:numId w:val="49"/>
        </w:numPr>
        <w:jc w:val="both"/>
        <w:textAlignment w:val="baseline"/>
        <w:rPr>
          <w:rFonts w:ascii="Arial" w:eastAsia="Arial" w:hAnsi="Arial" w:cs="Arial"/>
          <w:color w:val="000000"/>
          <w:spacing w:val="3"/>
        </w:rPr>
      </w:pPr>
      <w:r w:rsidRPr="00673C24">
        <w:rPr>
          <w:rFonts w:ascii="Arial" w:eastAsia="Arial" w:hAnsi="Arial" w:cs="Arial"/>
          <w:color w:val="000000"/>
          <w:spacing w:val="3"/>
        </w:rPr>
        <w:t>Keep you updated about the progress of the investigation</w:t>
      </w:r>
    </w:p>
    <w:p w:rsidR="00697F35" w:rsidRPr="00673C24" w:rsidRDefault="00697F35" w:rsidP="00673C24">
      <w:pPr>
        <w:pStyle w:val="ListParagraph"/>
        <w:numPr>
          <w:ilvl w:val="0"/>
          <w:numId w:val="49"/>
        </w:numPr>
        <w:jc w:val="both"/>
        <w:textAlignment w:val="baseline"/>
        <w:rPr>
          <w:rFonts w:ascii="Arial" w:eastAsia="Arial" w:hAnsi="Arial" w:cs="Arial"/>
          <w:color w:val="000000"/>
          <w:spacing w:val="3"/>
        </w:rPr>
      </w:pPr>
      <w:r w:rsidRPr="00673C24">
        <w:rPr>
          <w:rFonts w:ascii="Arial" w:eastAsia="Arial" w:hAnsi="Arial" w:cs="Arial"/>
          <w:color w:val="000000"/>
          <w:spacing w:val="3"/>
        </w:rPr>
        <w:t>Send you a response when the answer to your complaint is known and not when outstanding actions to address the issue are completed.</w:t>
      </w:r>
    </w:p>
    <w:p w:rsidR="00187DE8" w:rsidRPr="00673C24" w:rsidRDefault="00187DE8" w:rsidP="00673C24">
      <w:pPr>
        <w:pStyle w:val="ListParagraph"/>
        <w:numPr>
          <w:ilvl w:val="0"/>
          <w:numId w:val="49"/>
        </w:numPr>
        <w:jc w:val="both"/>
        <w:textAlignment w:val="baseline"/>
        <w:rPr>
          <w:rFonts w:ascii="Arial" w:eastAsia="Arial" w:hAnsi="Arial" w:cs="Arial"/>
          <w:color w:val="000000"/>
          <w:spacing w:val="3"/>
        </w:rPr>
      </w:pPr>
      <w:r w:rsidRPr="00673C24">
        <w:rPr>
          <w:rFonts w:ascii="Arial" w:eastAsia="Arial" w:hAnsi="Arial" w:cs="Arial"/>
          <w:color w:val="000000"/>
          <w:spacing w:val="3"/>
        </w:rPr>
        <w:t>Advise you of your right to seek advice from the Housing Ombudsman Service throughout the complaints process</w:t>
      </w:r>
    </w:p>
    <w:p w:rsidR="00187DE8" w:rsidRPr="00673C24" w:rsidRDefault="00187DE8" w:rsidP="00673C24">
      <w:pPr>
        <w:pStyle w:val="ListParagraph"/>
        <w:numPr>
          <w:ilvl w:val="0"/>
          <w:numId w:val="49"/>
        </w:numPr>
        <w:jc w:val="both"/>
        <w:textAlignment w:val="baseline"/>
        <w:rPr>
          <w:rFonts w:ascii="Arial" w:eastAsia="Arial" w:hAnsi="Arial" w:cs="Arial"/>
          <w:color w:val="000000"/>
          <w:spacing w:val="3"/>
        </w:rPr>
      </w:pPr>
      <w:r w:rsidRPr="00673C24">
        <w:rPr>
          <w:rFonts w:ascii="Arial" w:eastAsia="Arial" w:hAnsi="Arial" w:cs="Arial"/>
          <w:color w:val="000000"/>
          <w:spacing w:val="3"/>
        </w:rPr>
        <w:t>Advise you</w:t>
      </w:r>
      <w:r w:rsidR="00697F35" w:rsidRPr="00673C24">
        <w:rPr>
          <w:rFonts w:ascii="Arial" w:eastAsia="Arial" w:hAnsi="Arial" w:cs="Arial"/>
          <w:color w:val="000000"/>
          <w:spacing w:val="3"/>
        </w:rPr>
        <w:t xml:space="preserve"> of your right to escalate a complaint and not unreasonable refuse to escalate a complaint</w:t>
      </w:r>
    </w:p>
    <w:p w:rsidR="00697F35" w:rsidRPr="00673C24" w:rsidRDefault="00697F35" w:rsidP="00673C24">
      <w:pPr>
        <w:pStyle w:val="ListParagraph"/>
        <w:numPr>
          <w:ilvl w:val="0"/>
          <w:numId w:val="49"/>
        </w:numPr>
        <w:jc w:val="both"/>
        <w:textAlignment w:val="baseline"/>
        <w:rPr>
          <w:rFonts w:ascii="Arial" w:eastAsia="Arial" w:hAnsi="Arial" w:cs="Arial"/>
          <w:color w:val="000000"/>
          <w:spacing w:val="3"/>
        </w:rPr>
      </w:pPr>
      <w:r w:rsidRPr="00673C24">
        <w:rPr>
          <w:rFonts w:ascii="Arial" w:eastAsia="Arial" w:hAnsi="Arial" w:cs="Arial"/>
          <w:color w:val="000000"/>
          <w:spacing w:val="3"/>
        </w:rPr>
        <w:t>Keep a record of all complaints and the outcomes at each stage</w:t>
      </w:r>
    </w:p>
    <w:p w:rsidR="008C2189" w:rsidRDefault="008C2189" w:rsidP="00DE6C68">
      <w:pPr>
        <w:jc w:val="both"/>
        <w:textAlignment w:val="baseline"/>
        <w:rPr>
          <w:rFonts w:ascii="Arial" w:eastAsia="Arial" w:hAnsi="Arial" w:cs="Arial"/>
          <w:color w:val="000000"/>
          <w:spacing w:val="3"/>
        </w:rPr>
      </w:pPr>
    </w:p>
    <w:p w:rsidR="00284078" w:rsidRPr="00ED7745" w:rsidRDefault="00284078" w:rsidP="00311320">
      <w:pPr>
        <w:jc w:val="both"/>
        <w:textAlignment w:val="baseline"/>
        <w:rPr>
          <w:rFonts w:ascii="Arial" w:eastAsia="Arial" w:hAnsi="Arial" w:cs="Arial"/>
          <w:b/>
          <w:color w:val="000000"/>
          <w:spacing w:val="10"/>
        </w:rPr>
      </w:pPr>
      <w:r w:rsidRPr="00ED7745">
        <w:rPr>
          <w:rFonts w:ascii="Arial" w:eastAsia="Arial" w:hAnsi="Arial" w:cs="Arial"/>
          <w:b/>
          <w:color w:val="000000"/>
          <w:spacing w:val="10"/>
        </w:rPr>
        <w:t>Putting things right</w:t>
      </w:r>
    </w:p>
    <w:p w:rsidR="00821423" w:rsidRDefault="00821423" w:rsidP="00311320">
      <w:pPr>
        <w:ind w:right="144"/>
        <w:jc w:val="both"/>
        <w:textAlignment w:val="baseline"/>
        <w:rPr>
          <w:rFonts w:ascii="Arial" w:eastAsia="Arial" w:hAnsi="Arial" w:cs="Arial"/>
          <w:color w:val="000000"/>
        </w:rPr>
      </w:pPr>
    </w:p>
    <w:p w:rsidR="00E45286" w:rsidRDefault="00E45286" w:rsidP="00311320">
      <w:pPr>
        <w:ind w:right="144"/>
        <w:jc w:val="both"/>
        <w:textAlignment w:val="baseline"/>
        <w:rPr>
          <w:rFonts w:ascii="Arial" w:eastAsia="Arial" w:hAnsi="Arial" w:cs="Arial"/>
          <w:color w:val="000000"/>
        </w:rPr>
      </w:pPr>
      <w:r>
        <w:rPr>
          <w:rFonts w:ascii="Arial" w:eastAsia="Arial" w:hAnsi="Arial" w:cs="Arial"/>
          <w:color w:val="000000"/>
        </w:rPr>
        <w:t>Where something has gone wrong, we will acknowledge this and set out the actions we have already taken or intend to take to put things right.</w:t>
      </w:r>
    </w:p>
    <w:p w:rsidR="00E45286" w:rsidRDefault="00E45286" w:rsidP="00311320">
      <w:pPr>
        <w:ind w:right="144"/>
        <w:jc w:val="both"/>
        <w:textAlignment w:val="baseline"/>
        <w:rPr>
          <w:rFonts w:ascii="Arial" w:eastAsia="Arial" w:hAnsi="Arial" w:cs="Arial"/>
          <w:color w:val="000000"/>
        </w:rPr>
      </w:pPr>
    </w:p>
    <w:p w:rsidR="00284078" w:rsidRPr="00ED7745" w:rsidRDefault="00284078" w:rsidP="00311320">
      <w:pPr>
        <w:jc w:val="both"/>
        <w:textAlignment w:val="baseline"/>
        <w:rPr>
          <w:rFonts w:ascii="Arial" w:eastAsia="Arial" w:hAnsi="Arial" w:cs="Arial"/>
          <w:color w:val="000000"/>
        </w:rPr>
      </w:pPr>
      <w:r w:rsidRPr="00ED7745">
        <w:rPr>
          <w:rFonts w:ascii="Arial" w:eastAsia="Arial" w:hAnsi="Arial" w:cs="Arial"/>
          <w:color w:val="000000"/>
        </w:rPr>
        <w:t xml:space="preserve">If we uphold your complaint you can expect an apology and for us to put things right quickly. We may also propose a number of other actions. The aim of these actions is to put you back </w:t>
      </w:r>
      <w:r w:rsidRPr="00ED7745">
        <w:rPr>
          <w:rFonts w:ascii="Arial" w:eastAsia="Arial" w:hAnsi="Arial" w:cs="Arial"/>
          <w:color w:val="000000"/>
        </w:rPr>
        <w:lastRenderedPageBreak/>
        <w:t>in the position you were in before the problem occurred and make amends for any loss you may have suffered as a result. Although we will consider each complaint on its merits we will try to ensure we offer similar remedies for similar situations.</w:t>
      </w:r>
    </w:p>
    <w:p w:rsidR="00821423" w:rsidRDefault="00821423" w:rsidP="00311320">
      <w:pPr>
        <w:ind w:right="216"/>
        <w:jc w:val="both"/>
        <w:textAlignment w:val="baseline"/>
        <w:rPr>
          <w:rFonts w:ascii="Arial" w:eastAsia="Arial" w:hAnsi="Arial" w:cs="Arial"/>
          <w:color w:val="000000"/>
        </w:rPr>
      </w:pPr>
    </w:p>
    <w:p w:rsidR="00284078" w:rsidRDefault="00284078" w:rsidP="00311320">
      <w:pPr>
        <w:ind w:right="216"/>
        <w:jc w:val="both"/>
        <w:textAlignment w:val="baseline"/>
        <w:rPr>
          <w:rFonts w:ascii="Arial" w:eastAsia="Arial" w:hAnsi="Arial" w:cs="Arial"/>
          <w:color w:val="000000"/>
        </w:rPr>
      </w:pPr>
      <w:r w:rsidRPr="00ED7745">
        <w:rPr>
          <w:rFonts w:ascii="Arial" w:eastAsia="Arial" w:hAnsi="Arial" w:cs="Arial"/>
          <w:color w:val="000000"/>
        </w:rPr>
        <w:t>Remedies may include a review of our practices and procedures to ensure that the same thing does not happen again, or we may take a specific action.</w:t>
      </w:r>
    </w:p>
    <w:p w:rsidR="005F52EE" w:rsidRDefault="005F52EE" w:rsidP="00311320">
      <w:pPr>
        <w:ind w:right="216"/>
        <w:jc w:val="both"/>
        <w:textAlignment w:val="baseline"/>
        <w:rPr>
          <w:rFonts w:ascii="Arial" w:eastAsia="Arial" w:hAnsi="Arial" w:cs="Arial"/>
          <w:color w:val="000000"/>
        </w:rPr>
      </w:pPr>
    </w:p>
    <w:p w:rsidR="005F52EE" w:rsidRDefault="00284078" w:rsidP="00311320">
      <w:pPr>
        <w:jc w:val="both"/>
        <w:textAlignment w:val="baseline"/>
        <w:rPr>
          <w:rFonts w:ascii="Arial" w:eastAsia="Arial" w:hAnsi="Arial" w:cs="Arial"/>
          <w:b/>
          <w:color w:val="000000"/>
          <w:spacing w:val="8"/>
        </w:rPr>
      </w:pPr>
      <w:r w:rsidRPr="00ED7745">
        <w:rPr>
          <w:rFonts w:ascii="Arial" w:eastAsia="Arial" w:hAnsi="Arial" w:cs="Arial"/>
          <w:b/>
          <w:color w:val="000000"/>
          <w:spacing w:val="8"/>
        </w:rPr>
        <w:t xml:space="preserve">Recording </w:t>
      </w:r>
      <w:r w:rsidR="00AE47B0">
        <w:rPr>
          <w:rFonts w:ascii="Arial" w:eastAsia="Arial" w:hAnsi="Arial" w:cs="Arial"/>
          <w:b/>
          <w:color w:val="000000"/>
          <w:spacing w:val="8"/>
        </w:rPr>
        <w:t>complaints</w:t>
      </w:r>
    </w:p>
    <w:p w:rsidR="00AE47B0" w:rsidRPr="00ED7745" w:rsidRDefault="00AE47B0" w:rsidP="00311320">
      <w:pPr>
        <w:jc w:val="both"/>
        <w:textAlignment w:val="baseline"/>
        <w:rPr>
          <w:rFonts w:ascii="Arial" w:eastAsia="Arial" w:hAnsi="Arial" w:cs="Arial"/>
          <w:b/>
          <w:color w:val="000000"/>
          <w:spacing w:val="8"/>
        </w:rPr>
      </w:pPr>
    </w:p>
    <w:p w:rsidR="00284078" w:rsidRDefault="006E662F" w:rsidP="00311320">
      <w:pPr>
        <w:ind w:right="360"/>
        <w:jc w:val="both"/>
        <w:textAlignment w:val="baseline"/>
        <w:rPr>
          <w:rFonts w:ascii="Arial" w:eastAsia="Arial" w:hAnsi="Arial" w:cs="Arial"/>
          <w:color w:val="000000"/>
          <w:spacing w:val="-1"/>
        </w:rPr>
      </w:pPr>
      <w:r>
        <w:rPr>
          <w:rFonts w:ascii="Arial" w:eastAsia="Arial" w:hAnsi="Arial" w:cs="Arial"/>
          <w:color w:val="000000"/>
          <w:spacing w:val="-1"/>
        </w:rPr>
        <w:t>All complaints received will be recorded to make sure that they are dealt with in line with this procedure. This information will also be used to identify topics and trends so that we can learn from the things you tell us and improve our services in the future.</w:t>
      </w:r>
    </w:p>
    <w:p w:rsidR="005F52EE" w:rsidRDefault="005F52EE" w:rsidP="00311320">
      <w:pPr>
        <w:ind w:right="360"/>
        <w:jc w:val="both"/>
        <w:textAlignment w:val="baseline"/>
        <w:rPr>
          <w:rFonts w:ascii="Arial" w:eastAsia="Arial" w:hAnsi="Arial" w:cs="Arial"/>
          <w:color w:val="000000"/>
          <w:spacing w:val="-1"/>
        </w:rPr>
      </w:pPr>
    </w:p>
    <w:p w:rsidR="005F52EE" w:rsidRDefault="005F52EE" w:rsidP="00626DF7">
      <w:pPr>
        <w:ind w:right="72"/>
        <w:jc w:val="both"/>
        <w:textAlignment w:val="baseline"/>
        <w:rPr>
          <w:rFonts w:ascii="Arial" w:eastAsia="Arial" w:hAnsi="Arial" w:cs="Arial"/>
          <w:color w:val="000000"/>
        </w:rPr>
      </w:pPr>
      <w:r w:rsidRPr="00ED7745">
        <w:rPr>
          <w:rFonts w:ascii="Arial" w:eastAsia="Arial" w:hAnsi="Arial" w:cs="Arial"/>
          <w:color w:val="000000"/>
        </w:rPr>
        <w:t>During the complaints process</w:t>
      </w:r>
      <w:r w:rsidR="00626DF7">
        <w:rPr>
          <w:rFonts w:ascii="Arial" w:eastAsia="Arial" w:hAnsi="Arial" w:cs="Arial"/>
          <w:color w:val="000000"/>
        </w:rPr>
        <w:t>,</w:t>
      </w:r>
      <w:r w:rsidRPr="00ED7745">
        <w:rPr>
          <w:rFonts w:ascii="Arial" w:eastAsia="Arial" w:hAnsi="Arial" w:cs="Arial"/>
          <w:color w:val="000000"/>
        </w:rPr>
        <w:t xml:space="preserve"> a file containing correspondence and other relevant documentation (such as written notes, transcripts of conversations, </w:t>
      </w:r>
      <w:proofErr w:type="spellStart"/>
      <w:r w:rsidRPr="00ED7745">
        <w:rPr>
          <w:rFonts w:ascii="Arial" w:eastAsia="Arial" w:hAnsi="Arial" w:cs="Arial"/>
          <w:color w:val="000000"/>
        </w:rPr>
        <w:t>etc</w:t>
      </w:r>
      <w:proofErr w:type="spellEnd"/>
      <w:r w:rsidRPr="00ED7745">
        <w:rPr>
          <w:rFonts w:ascii="Arial" w:eastAsia="Arial" w:hAnsi="Arial" w:cs="Arial"/>
          <w:color w:val="000000"/>
        </w:rPr>
        <w:t>) will be maintained</w:t>
      </w:r>
      <w:r w:rsidR="00626DF7">
        <w:rPr>
          <w:rFonts w:ascii="Arial" w:eastAsia="Arial" w:hAnsi="Arial" w:cs="Arial"/>
          <w:color w:val="000000"/>
        </w:rPr>
        <w:t xml:space="preserve"> and all records will be kept in line</w:t>
      </w:r>
      <w:r w:rsidRPr="00ED7745">
        <w:rPr>
          <w:rFonts w:ascii="Arial" w:eastAsia="Arial" w:hAnsi="Arial" w:cs="Arial"/>
          <w:color w:val="000000"/>
        </w:rPr>
        <w:t xml:space="preserve"> with the Council’s</w:t>
      </w:r>
      <w:r w:rsidR="00626DF7">
        <w:rPr>
          <w:rFonts w:ascii="Arial" w:eastAsia="Arial" w:hAnsi="Arial" w:cs="Arial"/>
          <w:color w:val="000000"/>
        </w:rPr>
        <w:t xml:space="preserve"> published</w:t>
      </w:r>
      <w:r w:rsidRPr="00ED7745">
        <w:rPr>
          <w:rFonts w:ascii="Arial" w:eastAsia="Arial" w:hAnsi="Arial" w:cs="Arial"/>
          <w:color w:val="000000"/>
        </w:rPr>
        <w:t xml:space="preserve"> retention periods. </w:t>
      </w:r>
    </w:p>
    <w:p w:rsidR="00626DF7" w:rsidRPr="00ED7745" w:rsidRDefault="00626DF7" w:rsidP="00626DF7">
      <w:pPr>
        <w:ind w:right="72"/>
        <w:jc w:val="both"/>
        <w:textAlignment w:val="baseline"/>
        <w:rPr>
          <w:rFonts w:ascii="Arial" w:eastAsia="Arial" w:hAnsi="Arial" w:cs="Arial"/>
          <w:color w:val="000000"/>
        </w:rPr>
      </w:pPr>
    </w:p>
    <w:p w:rsidR="005F52EE" w:rsidRDefault="005F52EE" w:rsidP="002E43DC">
      <w:pPr>
        <w:ind w:right="72"/>
        <w:jc w:val="both"/>
        <w:textAlignment w:val="baseline"/>
        <w:rPr>
          <w:rFonts w:ascii="Arial" w:hAnsi="Arial" w:cs="Arial"/>
        </w:rPr>
      </w:pPr>
      <w:r w:rsidRPr="00ED7745">
        <w:rPr>
          <w:rFonts w:ascii="Arial" w:eastAsia="Arial" w:hAnsi="Arial" w:cs="Arial"/>
          <w:color w:val="000000"/>
        </w:rPr>
        <w:t>During the complaints process it may be necessary to share your personal details with council officers and the Designated Person or Democratic Filter</w:t>
      </w:r>
      <w:r w:rsidR="00626DF7">
        <w:rPr>
          <w:rFonts w:ascii="Arial" w:eastAsia="Arial" w:hAnsi="Arial" w:cs="Arial"/>
          <w:color w:val="000000"/>
        </w:rPr>
        <w:t xml:space="preserve"> but w</w:t>
      </w:r>
      <w:r w:rsidRPr="00ED7745">
        <w:rPr>
          <w:rFonts w:ascii="Arial" w:eastAsia="Arial" w:hAnsi="Arial" w:cs="Arial"/>
          <w:color w:val="000000"/>
        </w:rPr>
        <w:t>e will only share details that are relevant to your complaint</w:t>
      </w:r>
      <w:r w:rsidR="002E43DC">
        <w:rPr>
          <w:rFonts w:ascii="Arial" w:eastAsia="Arial" w:hAnsi="Arial" w:cs="Arial"/>
          <w:color w:val="000000"/>
        </w:rPr>
        <w:t xml:space="preserve"> and all personal data will</w:t>
      </w:r>
      <w:r w:rsidRPr="00ED7745">
        <w:rPr>
          <w:rFonts w:ascii="Arial" w:eastAsia="Arial" w:hAnsi="Arial" w:cs="Arial"/>
          <w:color w:val="000000"/>
        </w:rPr>
        <w:t xml:space="preserve"> be securely stored and processed in line with the Council’s Data Protection Policy and the provisions of the General Data Protection Regulations (GDPR) and the Data Protection Act 2018. Further details are contained in our</w:t>
      </w:r>
      <w:hyperlink r:id="rId16">
        <w:r w:rsidRPr="00ED7745">
          <w:rPr>
            <w:rFonts w:ascii="Arial" w:eastAsia="Arial" w:hAnsi="Arial" w:cs="Arial"/>
            <w:color w:val="0000FF"/>
            <w:u w:val="single"/>
          </w:rPr>
          <w:t xml:space="preserve"> Privacy Notice</w:t>
        </w:r>
      </w:hyperlink>
    </w:p>
    <w:p w:rsidR="005F52EE" w:rsidRPr="00ED7745" w:rsidRDefault="005F52EE" w:rsidP="005F52EE">
      <w:pPr>
        <w:jc w:val="both"/>
        <w:rPr>
          <w:rFonts w:ascii="Arial" w:hAnsi="Arial" w:cs="Arial"/>
        </w:rPr>
      </w:pPr>
    </w:p>
    <w:p w:rsidR="00284078" w:rsidRDefault="00284078" w:rsidP="00311320">
      <w:pPr>
        <w:jc w:val="both"/>
        <w:textAlignment w:val="baseline"/>
        <w:rPr>
          <w:rFonts w:ascii="Arial" w:eastAsia="Arial" w:hAnsi="Arial" w:cs="Arial"/>
          <w:b/>
          <w:color w:val="000000"/>
          <w:spacing w:val="10"/>
        </w:rPr>
      </w:pPr>
      <w:r w:rsidRPr="00ED7745">
        <w:rPr>
          <w:rFonts w:ascii="Arial" w:eastAsia="Arial" w:hAnsi="Arial" w:cs="Arial"/>
          <w:b/>
          <w:color w:val="000000"/>
          <w:spacing w:val="10"/>
        </w:rPr>
        <w:t>Satisfaction surveys</w:t>
      </w:r>
    </w:p>
    <w:p w:rsidR="00821423" w:rsidRPr="00ED7745" w:rsidRDefault="00821423" w:rsidP="00311320">
      <w:pPr>
        <w:jc w:val="both"/>
        <w:textAlignment w:val="baseline"/>
        <w:rPr>
          <w:rFonts w:ascii="Arial" w:eastAsia="Arial" w:hAnsi="Arial" w:cs="Arial"/>
          <w:b/>
          <w:color w:val="000000"/>
          <w:spacing w:val="10"/>
        </w:rPr>
      </w:pPr>
    </w:p>
    <w:p w:rsidR="00284078" w:rsidRPr="00ED7745" w:rsidRDefault="00284078" w:rsidP="00311320">
      <w:pPr>
        <w:ind w:right="72"/>
        <w:jc w:val="both"/>
        <w:textAlignment w:val="baseline"/>
        <w:rPr>
          <w:rFonts w:ascii="Arial" w:eastAsia="Arial" w:hAnsi="Arial" w:cs="Arial"/>
          <w:color w:val="000000"/>
        </w:rPr>
      </w:pPr>
      <w:r w:rsidRPr="00ED7745">
        <w:rPr>
          <w:rFonts w:ascii="Arial" w:eastAsia="Arial" w:hAnsi="Arial" w:cs="Arial"/>
          <w:color w:val="000000"/>
        </w:rPr>
        <w:t>Once we have dealt with your complaint</w:t>
      </w:r>
      <w:r w:rsidR="005F52EE">
        <w:rPr>
          <w:rFonts w:ascii="Arial" w:eastAsia="Arial" w:hAnsi="Arial" w:cs="Arial"/>
          <w:color w:val="000000"/>
        </w:rPr>
        <w:t>,</w:t>
      </w:r>
      <w:r w:rsidRPr="00ED7745">
        <w:rPr>
          <w:rFonts w:ascii="Arial" w:eastAsia="Arial" w:hAnsi="Arial" w:cs="Arial"/>
          <w:color w:val="000000"/>
        </w:rPr>
        <w:t xml:space="preserve"> we </w:t>
      </w:r>
      <w:r w:rsidR="00673C24">
        <w:rPr>
          <w:rFonts w:ascii="Arial" w:eastAsia="Arial" w:hAnsi="Arial" w:cs="Arial"/>
          <w:color w:val="000000"/>
        </w:rPr>
        <w:t>will</w:t>
      </w:r>
      <w:r w:rsidR="00164976">
        <w:rPr>
          <w:rFonts w:ascii="Arial" w:eastAsia="Arial" w:hAnsi="Arial" w:cs="Arial"/>
          <w:color w:val="000000"/>
        </w:rPr>
        <w:t xml:space="preserve"> send you a survey to find out how satisfied you were with the way we handled your complaint. </w:t>
      </w:r>
      <w:r w:rsidRPr="00ED7745">
        <w:rPr>
          <w:rFonts w:ascii="Arial" w:eastAsia="Arial" w:hAnsi="Arial" w:cs="Arial"/>
          <w:color w:val="000000"/>
        </w:rPr>
        <w:t>We would appreciate you taking the time to fill this in a</w:t>
      </w:r>
      <w:r w:rsidR="002E43DC">
        <w:rPr>
          <w:rFonts w:ascii="Arial" w:eastAsia="Arial" w:hAnsi="Arial" w:cs="Arial"/>
          <w:color w:val="000000"/>
        </w:rPr>
        <w:t>s this information will help us</w:t>
      </w:r>
      <w:r w:rsidRPr="00ED7745">
        <w:rPr>
          <w:rFonts w:ascii="Arial" w:eastAsia="Arial" w:hAnsi="Arial" w:cs="Arial"/>
          <w:color w:val="000000"/>
        </w:rPr>
        <w:t xml:space="preserve"> improve the way we handle complaints.</w:t>
      </w:r>
    </w:p>
    <w:p w:rsidR="003750FF" w:rsidRDefault="003750FF" w:rsidP="00311320">
      <w:pPr>
        <w:jc w:val="both"/>
        <w:textAlignment w:val="baseline"/>
        <w:rPr>
          <w:rFonts w:ascii="Arial" w:eastAsia="Arial" w:hAnsi="Arial" w:cs="Arial"/>
          <w:b/>
          <w:color w:val="000000"/>
          <w:spacing w:val="6"/>
        </w:rPr>
      </w:pPr>
      <w:bookmarkStart w:id="0" w:name="_GoBack"/>
      <w:bookmarkEnd w:id="0"/>
    </w:p>
    <w:p w:rsidR="00284078" w:rsidRDefault="00284078" w:rsidP="00311320">
      <w:pPr>
        <w:jc w:val="both"/>
        <w:textAlignment w:val="baseline"/>
        <w:rPr>
          <w:rFonts w:ascii="Arial" w:eastAsia="Arial" w:hAnsi="Arial" w:cs="Arial"/>
          <w:b/>
          <w:color w:val="000000"/>
          <w:spacing w:val="6"/>
        </w:rPr>
      </w:pPr>
      <w:r w:rsidRPr="00ED7745">
        <w:rPr>
          <w:rFonts w:ascii="Arial" w:eastAsia="Arial" w:hAnsi="Arial" w:cs="Arial"/>
          <w:b/>
          <w:color w:val="000000"/>
          <w:spacing w:val="6"/>
        </w:rPr>
        <w:t>Unreasonably persistent complainants</w:t>
      </w:r>
    </w:p>
    <w:p w:rsidR="00821423" w:rsidRPr="00ED7745" w:rsidRDefault="00821423" w:rsidP="00311320">
      <w:pPr>
        <w:jc w:val="both"/>
        <w:textAlignment w:val="baseline"/>
        <w:rPr>
          <w:rFonts w:ascii="Arial" w:eastAsia="Arial" w:hAnsi="Arial" w:cs="Arial"/>
          <w:b/>
          <w:color w:val="000000"/>
          <w:spacing w:val="6"/>
        </w:rPr>
      </w:pPr>
    </w:p>
    <w:p w:rsidR="00284078" w:rsidRDefault="00284078" w:rsidP="00311320">
      <w:pPr>
        <w:ind w:right="72"/>
        <w:jc w:val="both"/>
        <w:textAlignment w:val="baseline"/>
        <w:rPr>
          <w:rFonts w:ascii="Arial" w:eastAsia="Arial" w:hAnsi="Arial" w:cs="Arial"/>
          <w:color w:val="000000"/>
        </w:rPr>
      </w:pPr>
      <w:r w:rsidRPr="00ED7745">
        <w:rPr>
          <w:rFonts w:ascii="Arial" w:eastAsia="Arial" w:hAnsi="Arial" w:cs="Arial"/>
          <w:color w:val="000000"/>
        </w:rPr>
        <w:t xml:space="preserve">We do not normally limit contact with our offices. However, if you display unreasonably persistent </w:t>
      </w:r>
      <w:proofErr w:type="spellStart"/>
      <w:r w:rsidRPr="00ED7745">
        <w:rPr>
          <w:rFonts w:ascii="Arial" w:eastAsia="Arial" w:hAnsi="Arial" w:cs="Arial"/>
          <w:color w:val="000000"/>
        </w:rPr>
        <w:t>behaviour</w:t>
      </w:r>
      <w:proofErr w:type="spellEnd"/>
      <w:r w:rsidRPr="00ED7745">
        <w:rPr>
          <w:rFonts w:ascii="Arial" w:eastAsia="Arial" w:hAnsi="Arial" w:cs="Arial"/>
          <w:color w:val="000000"/>
        </w:rPr>
        <w:t xml:space="preserve"> for example, you contact our offices so many times that it hinders our handling of your complaint</w:t>
      </w:r>
      <w:r w:rsidR="00F75066">
        <w:rPr>
          <w:rFonts w:ascii="Arial" w:eastAsia="Arial" w:hAnsi="Arial" w:cs="Arial"/>
          <w:color w:val="000000"/>
        </w:rPr>
        <w:t>,</w:t>
      </w:r>
      <w:r w:rsidRPr="00ED7745">
        <w:rPr>
          <w:rFonts w:ascii="Arial" w:eastAsia="Arial" w:hAnsi="Arial" w:cs="Arial"/>
          <w:color w:val="000000"/>
        </w:rPr>
        <w:t xml:space="preserve"> we may take action to limit your contact.</w:t>
      </w:r>
    </w:p>
    <w:p w:rsidR="002E43DC" w:rsidRPr="00ED7745" w:rsidRDefault="002E43DC" w:rsidP="00311320">
      <w:pPr>
        <w:ind w:right="72"/>
        <w:jc w:val="both"/>
        <w:textAlignment w:val="baseline"/>
        <w:rPr>
          <w:rFonts w:ascii="Arial" w:eastAsia="Arial" w:hAnsi="Arial" w:cs="Arial"/>
          <w:color w:val="000000"/>
        </w:rPr>
      </w:pPr>
    </w:p>
    <w:p w:rsidR="00284078" w:rsidRPr="00ED7745" w:rsidRDefault="00284078" w:rsidP="00311320">
      <w:pPr>
        <w:ind w:right="72"/>
        <w:jc w:val="both"/>
        <w:textAlignment w:val="baseline"/>
        <w:rPr>
          <w:rFonts w:ascii="Arial" w:eastAsia="Arial" w:hAnsi="Arial" w:cs="Arial"/>
          <w:color w:val="000000"/>
        </w:rPr>
      </w:pPr>
      <w:r w:rsidRPr="00ED7745">
        <w:rPr>
          <w:rFonts w:ascii="Arial" w:eastAsia="Arial" w:hAnsi="Arial" w:cs="Arial"/>
          <w:color w:val="000000"/>
        </w:rPr>
        <w:t>We would not take action simply because you are not satisfied with the outcome of our investigation or because you refer your complaint to the Housing Ombudsman. That is your right and pursuing your complaint through the appropriate channels is not the same as being unreasonably persistent.</w:t>
      </w:r>
    </w:p>
    <w:p w:rsidR="00821423" w:rsidRDefault="00821423" w:rsidP="00311320">
      <w:pPr>
        <w:jc w:val="both"/>
        <w:textAlignment w:val="baseline"/>
        <w:rPr>
          <w:rFonts w:ascii="Arial" w:eastAsia="Arial" w:hAnsi="Arial" w:cs="Arial"/>
          <w:b/>
          <w:color w:val="000000"/>
          <w:spacing w:val="7"/>
        </w:rPr>
      </w:pPr>
    </w:p>
    <w:p w:rsidR="00D17181" w:rsidRDefault="00BF59F3" w:rsidP="00311320">
      <w:pPr>
        <w:jc w:val="both"/>
        <w:textAlignment w:val="baseline"/>
        <w:rPr>
          <w:rFonts w:ascii="Arial" w:eastAsia="Arial" w:hAnsi="Arial" w:cs="Arial"/>
          <w:b/>
          <w:color w:val="000000"/>
          <w:spacing w:val="6"/>
        </w:rPr>
      </w:pPr>
      <w:r w:rsidRPr="00164976">
        <w:rPr>
          <w:rFonts w:ascii="Arial" w:eastAsia="Arial" w:hAnsi="Arial" w:cs="Arial"/>
          <w:b/>
          <w:color w:val="000000"/>
          <w:spacing w:val="6"/>
        </w:rPr>
        <w:t>Accessibility and equal opportunities</w:t>
      </w:r>
    </w:p>
    <w:p w:rsidR="009A7231" w:rsidRDefault="009A7231" w:rsidP="00311320">
      <w:pPr>
        <w:jc w:val="both"/>
        <w:textAlignment w:val="baseline"/>
        <w:rPr>
          <w:rFonts w:ascii="Arial" w:eastAsia="Arial" w:hAnsi="Arial" w:cs="Arial"/>
          <w:b/>
          <w:color w:val="000000"/>
          <w:spacing w:val="6"/>
        </w:rPr>
      </w:pPr>
    </w:p>
    <w:p w:rsidR="00821423" w:rsidRDefault="00821423" w:rsidP="00821423">
      <w:pPr>
        <w:pStyle w:val="Default"/>
        <w:jc w:val="both"/>
        <w:rPr>
          <w:sz w:val="22"/>
          <w:szCs w:val="22"/>
        </w:rPr>
      </w:pPr>
      <w:r w:rsidRPr="009A3597">
        <w:rPr>
          <w:sz w:val="22"/>
          <w:szCs w:val="22"/>
        </w:rPr>
        <w:t xml:space="preserve">The Council </w:t>
      </w:r>
      <w:r>
        <w:rPr>
          <w:sz w:val="22"/>
          <w:szCs w:val="22"/>
        </w:rPr>
        <w:t>is committed</w:t>
      </w:r>
      <w:r w:rsidRPr="009A3597">
        <w:rPr>
          <w:sz w:val="22"/>
          <w:szCs w:val="22"/>
        </w:rPr>
        <w:t xml:space="preserve"> to treat</w:t>
      </w:r>
      <w:r>
        <w:rPr>
          <w:sz w:val="22"/>
          <w:szCs w:val="22"/>
        </w:rPr>
        <w:t>ing</w:t>
      </w:r>
      <w:r w:rsidRPr="009A3597">
        <w:rPr>
          <w:sz w:val="22"/>
          <w:szCs w:val="22"/>
        </w:rPr>
        <w:t xml:space="preserve"> all customers fairly and with respect and professionalism. </w:t>
      </w:r>
      <w:r w:rsidR="009A7231">
        <w:rPr>
          <w:sz w:val="22"/>
          <w:szCs w:val="22"/>
        </w:rPr>
        <w:t>In applying this policy, we will make sure that</w:t>
      </w:r>
      <w:r w:rsidRPr="009A3597">
        <w:rPr>
          <w:sz w:val="22"/>
          <w:szCs w:val="22"/>
        </w:rPr>
        <w:t xml:space="preserve"> no individual is discriminated against on the grounds of age, disability, gender reassignment, marriage and civil partnership, pregnancy and maternity, race, religion or belief (including political opinions), sex or sexual orientation and </w:t>
      </w:r>
      <w:r w:rsidR="009A7231">
        <w:rPr>
          <w:sz w:val="22"/>
          <w:szCs w:val="22"/>
        </w:rPr>
        <w:t>will comply with our</w:t>
      </w:r>
      <w:r w:rsidRPr="009A3597">
        <w:rPr>
          <w:sz w:val="22"/>
          <w:szCs w:val="22"/>
        </w:rPr>
        <w:t xml:space="preserve"> duties under the Equality Act 2010</w:t>
      </w:r>
      <w:r w:rsidR="009A7231">
        <w:rPr>
          <w:sz w:val="22"/>
          <w:szCs w:val="22"/>
        </w:rPr>
        <w:t>,</w:t>
      </w:r>
      <w:r w:rsidRPr="009A3597">
        <w:rPr>
          <w:sz w:val="22"/>
          <w:szCs w:val="22"/>
        </w:rPr>
        <w:t xml:space="preserve"> including the public sector equality duty (section 149). </w:t>
      </w:r>
    </w:p>
    <w:p w:rsidR="009A7231" w:rsidRDefault="009A7231" w:rsidP="00821423">
      <w:pPr>
        <w:pStyle w:val="Default"/>
        <w:jc w:val="both"/>
        <w:rPr>
          <w:sz w:val="22"/>
          <w:szCs w:val="22"/>
        </w:rPr>
      </w:pPr>
    </w:p>
    <w:p w:rsidR="009A7231" w:rsidRDefault="009A7231" w:rsidP="009A7231">
      <w:pPr>
        <w:jc w:val="both"/>
        <w:textAlignment w:val="baseline"/>
        <w:rPr>
          <w:rFonts w:ascii="Arial" w:eastAsia="Arial" w:hAnsi="Arial" w:cs="Arial"/>
          <w:color w:val="000000"/>
          <w:spacing w:val="2"/>
        </w:rPr>
      </w:pPr>
      <w:r w:rsidRPr="00164976">
        <w:rPr>
          <w:rFonts w:ascii="Arial" w:eastAsia="Arial" w:hAnsi="Arial" w:cs="Arial"/>
          <w:color w:val="000000"/>
          <w:spacing w:val="2"/>
        </w:rPr>
        <w:t xml:space="preserve">To </w:t>
      </w:r>
      <w:r>
        <w:rPr>
          <w:rFonts w:ascii="Arial" w:eastAsia="Arial" w:hAnsi="Arial" w:cs="Arial"/>
          <w:color w:val="000000"/>
          <w:spacing w:val="2"/>
        </w:rPr>
        <w:t>make sure that this Complaints Procedure is</w:t>
      </w:r>
      <w:r w:rsidRPr="00164976">
        <w:rPr>
          <w:rFonts w:ascii="Arial" w:eastAsia="Arial" w:hAnsi="Arial" w:cs="Arial"/>
          <w:color w:val="000000"/>
          <w:spacing w:val="2"/>
        </w:rPr>
        <w:t xml:space="preserve"> easily accessible we:</w:t>
      </w:r>
    </w:p>
    <w:p w:rsidR="00673C24" w:rsidRPr="00164976" w:rsidRDefault="00673C24" w:rsidP="009A7231">
      <w:pPr>
        <w:jc w:val="both"/>
        <w:textAlignment w:val="baseline"/>
        <w:rPr>
          <w:rFonts w:ascii="Arial" w:eastAsia="Arial" w:hAnsi="Arial" w:cs="Arial"/>
          <w:color w:val="000000"/>
          <w:spacing w:val="2"/>
        </w:rPr>
      </w:pPr>
    </w:p>
    <w:p w:rsidR="009A7231" w:rsidRPr="009A7231" w:rsidRDefault="009A7231" w:rsidP="009A7231">
      <w:pPr>
        <w:pStyle w:val="ListParagraph"/>
        <w:numPr>
          <w:ilvl w:val="0"/>
          <w:numId w:val="22"/>
        </w:numPr>
        <w:tabs>
          <w:tab w:val="left" w:pos="432"/>
          <w:tab w:val="left" w:pos="2160"/>
        </w:tabs>
        <w:ind w:hanging="720"/>
        <w:jc w:val="both"/>
        <w:textAlignment w:val="baseline"/>
        <w:rPr>
          <w:rFonts w:ascii="Arial" w:eastAsia="Arial" w:hAnsi="Arial" w:cs="Arial"/>
          <w:color w:val="000000"/>
          <w:spacing w:val="-1"/>
        </w:rPr>
      </w:pPr>
      <w:r w:rsidRPr="009A7231">
        <w:rPr>
          <w:rFonts w:ascii="Arial" w:eastAsia="Arial" w:hAnsi="Arial" w:cs="Arial"/>
          <w:color w:val="000000"/>
          <w:spacing w:val="-1"/>
        </w:rPr>
        <w:t>use plain language;</w:t>
      </w:r>
    </w:p>
    <w:p w:rsidR="009A7231" w:rsidRPr="009A7231" w:rsidRDefault="009A7231" w:rsidP="009A7231">
      <w:pPr>
        <w:pStyle w:val="ListParagraph"/>
        <w:numPr>
          <w:ilvl w:val="0"/>
          <w:numId w:val="22"/>
        </w:numPr>
        <w:tabs>
          <w:tab w:val="left" w:pos="432"/>
          <w:tab w:val="left" w:pos="2160"/>
        </w:tabs>
        <w:ind w:left="426" w:right="216" w:hanging="426"/>
        <w:jc w:val="both"/>
        <w:textAlignment w:val="baseline"/>
        <w:rPr>
          <w:rFonts w:ascii="Arial" w:eastAsia="Arial" w:hAnsi="Arial" w:cs="Arial"/>
          <w:color w:val="000000"/>
        </w:rPr>
      </w:pPr>
      <w:r w:rsidRPr="009A7231">
        <w:rPr>
          <w:rFonts w:ascii="Arial" w:eastAsia="Arial" w:hAnsi="Arial" w:cs="Arial"/>
          <w:color w:val="000000"/>
        </w:rPr>
        <w:t>accept complaints over the phone or in person, in writing, by e-mail, via our website or by any other reasonable means;</w:t>
      </w:r>
    </w:p>
    <w:p w:rsidR="009A7231" w:rsidRPr="009A7231" w:rsidRDefault="009A7231" w:rsidP="009A7231">
      <w:pPr>
        <w:pStyle w:val="ListParagraph"/>
        <w:numPr>
          <w:ilvl w:val="0"/>
          <w:numId w:val="22"/>
        </w:numPr>
        <w:tabs>
          <w:tab w:val="left" w:pos="432"/>
          <w:tab w:val="left" w:pos="2160"/>
        </w:tabs>
        <w:ind w:left="426" w:right="432" w:hanging="426"/>
        <w:jc w:val="both"/>
        <w:textAlignment w:val="baseline"/>
        <w:rPr>
          <w:rFonts w:ascii="Arial" w:eastAsia="Arial" w:hAnsi="Arial" w:cs="Arial"/>
          <w:color w:val="000000"/>
        </w:rPr>
      </w:pPr>
      <w:r w:rsidRPr="009A7231">
        <w:rPr>
          <w:rFonts w:ascii="Arial" w:eastAsia="Arial" w:hAnsi="Arial" w:cs="Arial"/>
          <w:color w:val="000000"/>
        </w:rPr>
        <w:lastRenderedPageBreak/>
        <w:t>provide information and responses in Braille, large print, audio, easy read format and other languages where needed; and</w:t>
      </w:r>
    </w:p>
    <w:p w:rsidR="009A7231" w:rsidRPr="009A7231" w:rsidRDefault="009A7231" w:rsidP="009A7231">
      <w:pPr>
        <w:pStyle w:val="ListParagraph"/>
        <w:numPr>
          <w:ilvl w:val="0"/>
          <w:numId w:val="22"/>
        </w:numPr>
        <w:tabs>
          <w:tab w:val="left" w:pos="432"/>
          <w:tab w:val="left" w:pos="2160"/>
        </w:tabs>
        <w:ind w:hanging="720"/>
        <w:jc w:val="both"/>
        <w:textAlignment w:val="baseline"/>
        <w:rPr>
          <w:rFonts w:ascii="Arial" w:eastAsia="Arial" w:hAnsi="Arial" w:cs="Arial"/>
          <w:color w:val="000000"/>
        </w:rPr>
      </w:pPr>
      <w:r w:rsidRPr="009A7231">
        <w:rPr>
          <w:rFonts w:ascii="Arial" w:eastAsia="Arial" w:hAnsi="Arial" w:cs="Arial"/>
          <w:color w:val="000000"/>
        </w:rPr>
        <w:t>provide translators (including sign language translators) where needed.</w:t>
      </w:r>
    </w:p>
    <w:p w:rsidR="004570B0" w:rsidRDefault="004570B0" w:rsidP="00311320">
      <w:pPr>
        <w:ind w:left="648" w:right="288" w:hanging="648"/>
        <w:jc w:val="both"/>
        <w:textAlignment w:val="baseline"/>
        <w:rPr>
          <w:rFonts w:ascii="Arial" w:eastAsia="Arial" w:hAnsi="Arial" w:cs="Arial"/>
          <w:color w:val="0000FF"/>
          <w:u w:val="single"/>
        </w:rPr>
      </w:pPr>
    </w:p>
    <w:p w:rsidR="00821423" w:rsidRDefault="00821423" w:rsidP="00821423">
      <w:pPr>
        <w:pStyle w:val="Default"/>
        <w:jc w:val="both"/>
        <w:rPr>
          <w:b/>
          <w:bCs/>
          <w:color w:val="auto"/>
          <w:sz w:val="22"/>
          <w:szCs w:val="22"/>
        </w:rPr>
      </w:pPr>
      <w:r>
        <w:rPr>
          <w:b/>
          <w:bCs/>
          <w:color w:val="auto"/>
          <w:sz w:val="22"/>
          <w:szCs w:val="22"/>
        </w:rPr>
        <w:t>Monitoring</w:t>
      </w:r>
      <w:r w:rsidR="00AE47B0">
        <w:rPr>
          <w:b/>
          <w:bCs/>
          <w:color w:val="auto"/>
          <w:sz w:val="22"/>
          <w:szCs w:val="22"/>
        </w:rPr>
        <w:t xml:space="preserve"> and reporting</w:t>
      </w:r>
    </w:p>
    <w:p w:rsidR="00821423" w:rsidRPr="009A3597" w:rsidRDefault="00821423" w:rsidP="00821423">
      <w:pPr>
        <w:pStyle w:val="Default"/>
        <w:jc w:val="both"/>
        <w:rPr>
          <w:color w:val="auto"/>
          <w:sz w:val="22"/>
          <w:szCs w:val="22"/>
        </w:rPr>
      </w:pPr>
      <w:r w:rsidRPr="009A3597">
        <w:rPr>
          <w:b/>
          <w:bCs/>
          <w:color w:val="auto"/>
          <w:sz w:val="22"/>
          <w:szCs w:val="22"/>
        </w:rPr>
        <w:t xml:space="preserve"> </w:t>
      </w:r>
    </w:p>
    <w:p w:rsidR="00821423" w:rsidRPr="009A3597" w:rsidRDefault="008619A2" w:rsidP="00821423">
      <w:pPr>
        <w:pStyle w:val="Default"/>
        <w:jc w:val="both"/>
        <w:rPr>
          <w:color w:val="auto"/>
          <w:sz w:val="22"/>
          <w:szCs w:val="22"/>
        </w:rPr>
      </w:pPr>
      <w:r>
        <w:rPr>
          <w:color w:val="auto"/>
          <w:sz w:val="22"/>
          <w:szCs w:val="22"/>
        </w:rPr>
        <w:t>Our performance under th</w:t>
      </w:r>
      <w:r w:rsidR="00F75066">
        <w:rPr>
          <w:color w:val="auto"/>
          <w:sz w:val="22"/>
          <w:szCs w:val="22"/>
        </w:rPr>
        <w:t>is</w:t>
      </w:r>
      <w:r>
        <w:rPr>
          <w:color w:val="auto"/>
          <w:sz w:val="22"/>
          <w:szCs w:val="22"/>
        </w:rPr>
        <w:t xml:space="preserve"> p</w:t>
      </w:r>
      <w:r w:rsidR="00F75066">
        <w:rPr>
          <w:color w:val="auto"/>
          <w:sz w:val="22"/>
          <w:szCs w:val="22"/>
        </w:rPr>
        <w:t>olicy</w:t>
      </w:r>
      <w:r>
        <w:rPr>
          <w:color w:val="auto"/>
          <w:sz w:val="22"/>
          <w:szCs w:val="22"/>
        </w:rPr>
        <w:t xml:space="preserve"> will be measured</w:t>
      </w:r>
      <w:r w:rsidR="00821423">
        <w:rPr>
          <w:color w:val="auto"/>
          <w:sz w:val="22"/>
          <w:szCs w:val="22"/>
        </w:rPr>
        <w:t xml:space="preserve"> by recording and monitoring the following:</w:t>
      </w:r>
    </w:p>
    <w:p w:rsidR="00821423" w:rsidRPr="009A3597" w:rsidRDefault="00821423" w:rsidP="00821423">
      <w:pPr>
        <w:pStyle w:val="Default"/>
        <w:jc w:val="both"/>
        <w:rPr>
          <w:color w:val="auto"/>
          <w:sz w:val="22"/>
          <w:szCs w:val="22"/>
        </w:rPr>
      </w:pPr>
    </w:p>
    <w:p w:rsidR="00821423" w:rsidRPr="002E43DC" w:rsidRDefault="005F52EE" w:rsidP="008A1CEB">
      <w:pPr>
        <w:pStyle w:val="Default"/>
        <w:numPr>
          <w:ilvl w:val="0"/>
          <w:numId w:val="45"/>
        </w:numPr>
        <w:ind w:left="426" w:hanging="426"/>
        <w:jc w:val="both"/>
        <w:rPr>
          <w:color w:val="auto"/>
          <w:sz w:val="22"/>
          <w:szCs w:val="22"/>
        </w:rPr>
      </w:pPr>
      <w:r w:rsidRPr="002E43DC">
        <w:rPr>
          <w:color w:val="auto"/>
          <w:sz w:val="22"/>
          <w:szCs w:val="22"/>
        </w:rPr>
        <w:t xml:space="preserve">Number of complaints received under Stage One and Stage </w:t>
      </w:r>
      <w:r w:rsidR="002E43DC" w:rsidRPr="002E43DC">
        <w:rPr>
          <w:color w:val="auto"/>
          <w:sz w:val="22"/>
          <w:szCs w:val="22"/>
        </w:rPr>
        <w:t>Two;</w:t>
      </w:r>
    </w:p>
    <w:p w:rsidR="00821423" w:rsidRPr="002E43DC" w:rsidRDefault="005F52EE" w:rsidP="00843022">
      <w:pPr>
        <w:pStyle w:val="Default"/>
        <w:numPr>
          <w:ilvl w:val="0"/>
          <w:numId w:val="45"/>
        </w:numPr>
        <w:ind w:left="426" w:hanging="426"/>
        <w:jc w:val="both"/>
        <w:rPr>
          <w:color w:val="auto"/>
          <w:sz w:val="22"/>
          <w:szCs w:val="22"/>
        </w:rPr>
      </w:pPr>
      <w:r w:rsidRPr="002E43DC">
        <w:rPr>
          <w:color w:val="auto"/>
          <w:sz w:val="22"/>
          <w:szCs w:val="22"/>
        </w:rPr>
        <w:t>Number complaints responded to within specified timescales</w:t>
      </w:r>
      <w:r w:rsidR="002E43DC" w:rsidRPr="002E43DC">
        <w:rPr>
          <w:color w:val="auto"/>
          <w:sz w:val="22"/>
          <w:szCs w:val="22"/>
        </w:rPr>
        <w:t>;</w:t>
      </w:r>
    </w:p>
    <w:p w:rsidR="005F52EE" w:rsidRPr="002E43DC" w:rsidRDefault="00821423" w:rsidP="00834A05">
      <w:pPr>
        <w:pStyle w:val="Default"/>
        <w:numPr>
          <w:ilvl w:val="0"/>
          <w:numId w:val="45"/>
        </w:numPr>
        <w:ind w:left="426" w:hanging="426"/>
        <w:jc w:val="both"/>
        <w:rPr>
          <w:color w:val="auto"/>
          <w:sz w:val="22"/>
          <w:szCs w:val="22"/>
        </w:rPr>
      </w:pPr>
      <w:r w:rsidRPr="002E43DC">
        <w:rPr>
          <w:color w:val="auto"/>
          <w:sz w:val="22"/>
          <w:szCs w:val="22"/>
        </w:rPr>
        <w:t xml:space="preserve">Number of complaints received </w:t>
      </w:r>
      <w:r w:rsidR="005F52EE" w:rsidRPr="002E43DC">
        <w:rPr>
          <w:color w:val="auto"/>
          <w:sz w:val="22"/>
          <w:szCs w:val="22"/>
        </w:rPr>
        <w:t xml:space="preserve">that were </w:t>
      </w:r>
      <w:r w:rsidRPr="002E43DC">
        <w:rPr>
          <w:color w:val="auto"/>
          <w:sz w:val="22"/>
          <w:szCs w:val="22"/>
        </w:rPr>
        <w:t>upheld or partially upheld</w:t>
      </w:r>
      <w:r w:rsidR="002E43DC" w:rsidRPr="002E43DC">
        <w:rPr>
          <w:color w:val="auto"/>
          <w:sz w:val="22"/>
          <w:szCs w:val="22"/>
        </w:rPr>
        <w:t>;</w:t>
      </w:r>
    </w:p>
    <w:p w:rsidR="009A7231" w:rsidRPr="002E43DC" w:rsidRDefault="009A7231" w:rsidP="00D923DE">
      <w:pPr>
        <w:pStyle w:val="Default"/>
        <w:numPr>
          <w:ilvl w:val="0"/>
          <w:numId w:val="45"/>
        </w:numPr>
        <w:ind w:left="426" w:hanging="426"/>
        <w:jc w:val="both"/>
        <w:rPr>
          <w:color w:val="auto"/>
          <w:sz w:val="22"/>
          <w:szCs w:val="22"/>
        </w:rPr>
      </w:pPr>
      <w:r w:rsidRPr="002E43DC">
        <w:rPr>
          <w:color w:val="auto"/>
          <w:sz w:val="22"/>
          <w:szCs w:val="22"/>
        </w:rPr>
        <w:t>Customer feedback on their experience when making a complaint</w:t>
      </w:r>
      <w:r w:rsidR="002E43DC" w:rsidRPr="002E43DC">
        <w:rPr>
          <w:color w:val="auto"/>
          <w:sz w:val="22"/>
          <w:szCs w:val="22"/>
        </w:rPr>
        <w:t>;</w:t>
      </w:r>
    </w:p>
    <w:p w:rsidR="00DE6C68" w:rsidRPr="002E43DC" w:rsidRDefault="00DE6C68" w:rsidP="003D5B22">
      <w:pPr>
        <w:pStyle w:val="Default"/>
        <w:numPr>
          <w:ilvl w:val="0"/>
          <w:numId w:val="45"/>
        </w:numPr>
        <w:ind w:left="426" w:hanging="426"/>
        <w:jc w:val="both"/>
        <w:rPr>
          <w:color w:val="auto"/>
          <w:sz w:val="22"/>
          <w:szCs w:val="22"/>
        </w:rPr>
      </w:pPr>
      <w:r w:rsidRPr="002E43DC">
        <w:rPr>
          <w:color w:val="auto"/>
          <w:sz w:val="22"/>
          <w:szCs w:val="22"/>
        </w:rPr>
        <w:t>Analysing volumes and types of complaint</w:t>
      </w:r>
      <w:r w:rsidR="002E43DC" w:rsidRPr="002E43DC">
        <w:rPr>
          <w:color w:val="auto"/>
          <w:sz w:val="22"/>
          <w:szCs w:val="22"/>
        </w:rPr>
        <w:t>;</w:t>
      </w:r>
    </w:p>
    <w:p w:rsidR="00AE47B0" w:rsidRDefault="002E43DC" w:rsidP="00B01185">
      <w:pPr>
        <w:pStyle w:val="Default"/>
        <w:numPr>
          <w:ilvl w:val="0"/>
          <w:numId w:val="45"/>
        </w:numPr>
        <w:ind w:left="426" w:hanging="426"/>
        <w:jc w:val="both"/>
        <w:rPr>
          <w:color w:val="auto"/>
          <w:sz w:val="22"/>
          <w:szCs w:val="22"/>
        </w:rPr>
      </w:pPr>
      <w:r w:rsidRPr="00AE47B0">
        <w:rPr>
          <w:color w:val="auto"/>
          <w:sz w:val="22"/>
          <w:szCs w:val="22"/>
        </w:rPr>
        <w:t>Lesson</w:t>
      </w:r>
      <w:r w:rsidR="00DE6C68" w:rsidRPr="00AE47B0">
        <w:rPr>
          <w:color w:val="auto"/>
          <w:sz w:val="22"/>
          <w:szCs w:val="22"/>
        </w:rPr>
        <w:t xml:space="preserve"> learned log</w:t>
      </w:r>
      <w:r w:rsidRPr="00AE47B0">
        <w:rPr>
          <w:color w:val="auto"/>
          <w:sz w:val="22"/>
          <w:szCs w:val="22"/>
        </w:rPr>
        <w:t xml:space="preserve">; </w:t>
      </w:r>
    </w:p>
    <w:p w:rsidR="009A7231" w:rsidRDefault="009A7231" w:rsidP="00B01185">
      <w:pPr>
        <w:pStyle w:val="Default"/>
        <w:numPr>
          <w:ilvl w:val="0"/>
          <w:numId w:val="45"/>
        </w:numPr>
        <w:ind w:left="426" w:hanging="426"/>
        <w:jc w:val="both"/>
        <w:rPr>
          <w:color w:val="auto"/>
          <w:sz w:val="22"/>
          <w:szCs w:val="22"/>
        </w:rPr>
      </w:pPr>
      <w:r w:rsidRPr="00AE47B0">
        <w:rPr>
          <w:color w:val="auto"/>
          <w:sz w:val="22"/>
          <w:szCs w:val="22"/>
        </w:rPr>
        <w:t>Publishing the number and type of complaints received and reviewing these with members of our Tenants Panel</w:t>
      </w:r>
      <w:r w:rsidR="00AE47B0">
        <w:rPr>
          <w:color w:val="auto"/>
          <w:sz w:val="22"/>
          <w:szCs w:val="22"/>
        </w:rPr>
        <w:t>; and</w:t>
      </w:r>
    </w:p>
    <w:p w:rsidR="00F75066" w:rsidRPr="00AE47B0" w:rsidRDefault="00AE47B0" w:rsidP="007A1AA2">
      <w:pPr>
        <w:pStyle w:val="Default"/>
        <w:numPr>
          <w:ilvl w:val="0"/>
          <w:numId w:val="45"/>
        </w:numPr>
        <w:ind w:left="426" w:hanging="426"/>
        <w:jc w:val="both"/>
        <w:rPr>
          <w:b/>
          <w:color w:val="auto"/>
          <w:sz w:val="22"/>
          <w:szCs w:val="22"/>
        </w:rPr>
      </w:pPr>
      <w:r w:rsidRPr="00AE47B0">
        <w:rPr>
          <w:color w:val="auto"/>
          <w:sz w:val="22"/>
          <w:szCs w:val="22"/>
        </w:rPr>
        <w:t>Number of complaints that are upheld by the Housing Ombudsman Service.</w:t>
      </w:r>
    </w:p>
    <w:p w:rsidR="00413C30" w:rsidRDefault="00413C30" w:rsidP="00821423">
      <w:pPr>
        <w:pStyle w:val="Default"/>
        <w:jc w:val="both"/>
        <w:rPr>
          <w:b/>
          <w:color w:val="auto"/>
          <w:sz w:val="22"/>
          <w:szCs w:val="22"/>
        </w:rPr>
      </w:pPr>
    </w:p>
    <w:p w:rsidR="00821423" w:rsidRPr="0052458A" w:rsidRDefault="00821423" w:rsidP="00821423">
      <w:pPr>
        <w:pStyle w:val="Default"/>
        <w:jc w:val="both"/>
        <w:rPr>
          <w:b/>
          <w:color w:val="auto"/>
          <w:sz w:val="22"/>
          <w:szCs w:val="22"/>
        </w:rPr>
      </w:pPr>
      <w:r w:rsidRPr="0052458A">
        <w:rPr>
          <w:b/>
          <w:color w:val="auto"/>
          <w:sz w:val="22"/>
          <w:szCs w:val="22"/>
        </w:rPr>
        <w:t xml:space="preserve">Review of </w:t>
      </w:r>
      <w:r w:rsidR="008B5686">
        <w:rPr>
          <w:b/>
          <w:color w:val="auto"/>
          <w:sz w:val="22"/>
          <w:szCs w:val="22"/>
        </w:rPr>
        <w:t>this policy</w:t>
      </w:r>
    </w:p>
    <w:p w:rsidR="00821423" w:rsidRPr="0052458A" w:rsidRDefault="00821423" w:rsidP="00821423">
      <w:pPr>
        <w:pStyle w:val="Default"/>
        <w:jc w:val="both"/>
        <w:rPr>
          <w:b/>
          <w:color w:val="auto"/>
          <w:sz w:val="22"/>
          <w:szCs w:val="22"/>
        </w:rPr>
      </w:pPr>
    </w:p>
    <w:p w:rsidR="00413C30" w:rsidRDefault="00413C30" w:rsidP="00821423">
      <w:pPr>
        <w:pStyle w:val="Default"/>
        <w:jc w:val="both"/>
        <w:rPr>
          <w:color w:val="auto"/>
          <w:sz w:val="22"/>
          <w:szCs w:val="22"/>
        </w:rPr>
      </w:pPr>
      <w:r>
        <w:rPr>
          <w:color w:val="auto"/>
          <w:sz w:val="22"/>
          <w:szCs w:val="22"/>
        </w:rPr>
        <w:t xml:space="preserve">We will carry out an annual </w:t>
      </w:r>
      <w:proofErr w:type="spellStart"/>
      <w:r>
        <w:rPr>
          <w:color w:val="auto"/>
          <w:sz w:val="22"/>
          <w:szCs w:val="22"/>
        </w:rPr>
        <w:t>self assessment</w:t>
      </w:r>
      <w:proofErr w:type="spellEnd"/>
      <w:r>
        <w:rPr>
          <w:color w:val="auto"/>
          <w:sz w:val="22"/>
          <w:szCs w:val="22"/>
        </w:rPr>
        <w:t xml:space="preserve"> against the Housing Ombudsman’s Complaints Handling Code to ensure we meet their requirements</w:t>
      </w:r>
    </w:p>
    <w:p w:rsidR="00413C30" w:rsidRDefault="00413C30" w:rsidP="00821423">
      <w:pPr>
        <w:pStyle w:val="Default"/>
        <w:jc w:val="both"/>
        <w:rPr>
          <w:color w:val="auto"/>
          <w:sz w:val="22"/>
          <w:szCs w:val="22"/>
        </w:rPr>
      </w:pPr>
    </w:p>
    <w:p w:rsidR="00821423" w:rsidRPr="009A3597" w:rsidRDefault="00821423" w:rsidP="00821423">
      <w:pPr>
        <w:pStyle w:val="Default"/>
        <w:jc w:val="both"/>
        <w:rPr>
          <w:color w:val="auto"/>
          <w:sz w:val="22"/>
          <w:szCs w:val="22"/>
        </w:rPr>
      </w:pPr>
      <w:r w:rsidRPr="009A3597">
        <w:rPr>
          <w:color w:val="auto"/>
          <w:sz w:val="22"/>
          <w:szCs w:val="22"/>
        </w:rPr>
        <w:t xml:space="preserve">The policy will </w:t>
      </w:r>
      <w:r w:rsidR="00B5288E">
        <w:rPr>
          <w:color w:val="auto"/>
          <w:sz w:val="22"/>
          <w:szCs w:val="22"/>
        </w:rPr>
        <w:t xml:space="preserve">then </w:t>
      </w:r>
      <w:r w:rsidRPr="009A3597">
        <w:rPr>
          <w:color w:val="auto"/>
          <w:sz w:val="22"/>
          <w:szCs w:val="22"/>
        </w:rPr>
        <w:t xml:space="preserve">be reviewed </w:t>
      </w:r>
      <w:r>
        <w:rPr>
          <w:color w:val="auto"/>
          <w:sz w:val="22"/>
          <w:szCs w:val="22"/>
        </w:rPr>
        <w:t>every three years</w:t>
      </w:r>
      <w:r w:rsidRPr="009A3597">
        <w:rPr>
          <w:color w:val="auto"/>
          <w:sz w:val="22"/>
          <w:szCs w:val="22"/>
        </w:rPr>
        <w:t xml:space="preserve"> in consultation with tenant representatives, staff and other stakeholders unless there are any reasons, such as legislative changes, requiring that it be reviewed earlier. </w:t>
      </w:r>
    </w:p>
    <w:p w:rsidR="00821423" w:rsidRDefault="00821423" w:rsidP="00311320">
      <w:pPr>
        <w:ind w:left="648" w:right="288" w:hanging="648"/>
        <w:jc w:val="both"/>
        <w:textAlignment w:val="baseline"/>
        <w:rPr>
          <w:rFonts w:ascii="Arial" w:eastAsia="Arial" w:hAnsi="Arial" w:cs="Arial"/>
          <w:color w:val="0000FF"/>
          <w:u w:val="single"/>
        </w:rPr>
      </w:pPr>
    </w:p>
    <w:sectPr w:rsidR="00821423" w:rsidSect="00113B3B">
      <w:type w:val="continuous"/>
      <w:pgSz w:w="11909"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D3F" w:rsidRDefault="007E3D3F">
      <w:r>
        <w:separator/>
      </w:r>
    </w:p>
  </w:endnote>
  <w:endnote w:type="continuationSeparator" w:id="0">
    <w:p w:rsidR="007E3D3F" w:rsidRDefault="007E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A8" w:rsidRDefault="00816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A8" w:rsidRDefault="00816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A8" w:rsidRDefault="00816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D3F" w:rsidRDefault="007E3D3F"/>
  </w:footnote>
  <w:footnote w:type="continuationSeparator" w:id="0">
    <w:p w:rsidR="007E3D3F" w:rsidRDefault="007E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A8" w:rsidRDefault="00816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A8" w:rsidRDefault="00816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A8" w:rsidRDefault="00816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397AB4"/>
    <w:multiLevelType w:val="hybridMultilevel"/>
    <w:tmpl w:val="A98EB4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377A94"/>
    <w:multiLevelType w:val="hybridMultilevel"/>
    <w:tmpl w:val="218CFF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0709FF"/>
    <w:multiLevelType w:val="hybridMultilevel"/>
    <w:tmpl w:val="C7704D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D9751F4"/>
    <w:multiLevelType w:val="hybridMultilevel"/>
    <w:tmpl w:val="138B72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6AE103B"/>
    <w:multiLevelType w:val="hybridMultilevel"/>
    <w:tmpl w:val="76A6D9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739F68"/>
    <w:multiLevelType w:val="hybridMultilevel"/>
    <w:tmpl w:val="4690FB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D731067"/>
    <w:multiLevelType w:val="hybridMultilevel"/>
    <w:tmpl w:val="E37DE0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C0C2FB3"/>
    <w:multiLevelType w:val="hybridMultilevel"/>
    <w:tmpl w:val="873FAC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1210F83"/>
    <w:multiLevelType w:val="hybridMultilevel"/>
    <w:tmpl w:val="4BB3FF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95F7CF6"/>
    <w:multiLevelType w:val="hybridMultilevel"/>
    <w:tmpl w:val="32EEB2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6C0891C"/>
    <w:multiLevelType w:val="hybridMultilevel"/>
    <w:tmpl w:val="8D26A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760D96E"/>
    <w:multiLevelType w:val="hybridMultilevel"/>
    <w:tmpl w:val="52E9A0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96D02FA"/>
    <w:multiLevelType w:val="hybridMultilevel"/>
    <w:tmpl w:val="37F74E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03CEDF8"/>
    <w:multiLevelType w:val="hybridMultilevel"/>
    <w:tmpl w:val="122CD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53D8119"/>
    <w:multiLevelType w:val="hybridMultilevel"/>
    <w:tmpl w:val="09CB06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441AAC"/>
    <w:multiLevelType w:val="hybridMultilevel"/>
    <w:tmpl w:val="E3BADBF8"/>
    <w:lvl w:ilvl="0" w:tplc="895C0ADC">
      <w:start w:val="1"/>
      <w:numFmt w:val="decimal"/>
      <w:lvlText w:val="%1"/>
      <w:lvlJc w:val="left"/>
      <w:pPr>
        <w:ind w:left="1728" w:hanging="720"/>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6" w15:restartNumberingAfterBreak="0">
    <w:nsid w:val="02BC053A"/>
    <w:multiLevelType w:val="multilevel"/>
    <w:tmpl w:val="76A2A50E"/>
    <w:lvl w:ilvl="0">
      <w:start w:val="1"/>
      <w:numFmt w:val="lowerLetter"/>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3E505FF"/>
    <w:multiLevelType w:val="hybridMultilevel"/>
    <w:tmpl w:val="52784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67253A"/>
    <w:multiLevelType w:val="multilevel"/>
    <w:tmpl w:val="A2B0B4E6"/>
    <w:lvl w:ilvl="0">
      <w:start w:val="1"/>
      <w:numFmt w:val="lowerLetter"/>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411730A"/>
    <w:multiLevelType w:val="multilevel"/>
    <w:tmpl w:val="13DEA3C6"/>
    <w:lvl w:ilvl="0">
      <w:start w:val="2"/>
      <w:numFmt w:val="lowerLetter"/>
      <w:lvlText w:val="%1)"/>
      <w:lvlJc w:val="left"/>
      <w:pPr>
        <w:tabs>
          <w:tab w:val="left" w:pos="64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7AFDF6"/>
    <w:multiLevelType w:val="hybridMultilevel"/>
    <w:tmpl w:val="576FBB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79D23BB"/>
    <w:multiLevelType w:val="multilevel"/>
    <w:tmpl w:val="F266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EF09BB"/>
    <w:multiLevelType w:val="multilevel"/>
    <w:tmpl w:val="E5EE6340"/>
    <w:lvl w:ilvl="0">
      <w:start w:val="1"/>
      <w:numFmt w:val="lowerLetter"/>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D27F00"/>
    <w:multiLevelType w:val="multilevel"/>
    <w:tmpl w:val="FC5CDF52"/>
    <w:lvl w:ilvl="0">
      <w:start w:val="1"/>
      <w:numFmt w:val="lowerLetter"/>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A43F00"/>
    <w:multiLevelType w:val="hybridMultilevel"/>
    <w:tmpl w:val="520C29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307167"/>
    <w:multiLevelType w:val="hybridMultilevel"/>
    <w:tmpl w:val="7C12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043F91"/>
    <w:multiLevelType w:val="multilevel"/>
    <w:tmpl w:val="B6DA81F6"/>
    <w:lvl w:ilvl="0">
      <w:start w:val="1"/>
      <w:numFmt w:val="lowerLetter"/>
      <w:lvlText w:val="%1)"/>
      <w:lvlJc w:val="left"/>
      <w:pPr>
        <w:tabs>
          <w:tab w:val="left" w:pos="720"/>
        </w:tabs>
      </w:pPr>
      <w:rPr>
        <w:rFonts w:ascii="Arial" w:eastAsia="Arial" w:hAnsi="Aria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E4F21B5"/>
    <w:multiLevelType w:val="hybridMultilevel"/>
    <w:tmpl w:val="81542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0CDA640"/>
    <w:multiLevelType w:val="hybridMultilevel"/>
    <w:tmpl w:val="BB83CB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27C7E30"/>
    <w:multiLevelType w:val="multilevel"/>
    <w:tmpl w:val="82F44604"/>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6D83E87"/>
    <w:multiLevelType w:val="hybridMultilevel"/>
    <w:tmpl w:val="F9B2D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2C4369"/>
    <w:multiLevelType w:val="multilevel"/>
    <w:tmpl w:val="8ED03782"/>
    <w:lvl w:ilvl="0">
      <w:start w:val="1"/>
      <w:numFmt w:val="lowerLetter"/>
      <w:lvlText w:val="%1)"/>
      <w:lvlJc w:val="left"/>
      <w:pPr>
        <w:tabs>
          <w:tab w:val="left" w:pos="64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2211DA"/>
    <w:multiLevelType w:val="hybridMultilevel"/>
    <w:tmpl w:val="33B2C0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634D34"/>
    <w:multiLevelType w:val="multilevel"/>
    <w:tmpl w:val="F0FE0A80"/>
    <w:lvl w:ilvl="0">
      <w:numFmt w:val="bullet"/>
      <w:lvlText w:val="·"/>
      <w:lvlJc w:val="left"/>
      <w:pPr>
        <w:tabs>
          <w:tab w:val="left" w:pos="72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392694D"/>
    <w:multiLevelType w:val="hybridMultilevel"/>
    <w:tmpl w:val="BDAADC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F77FCE"/>
    <w:multiLevelType w:val="hybridMultilevel"/>
    <w:tmpl w:val="AFB8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537844"/>
    <w:multiLevelType w:val="multilevel"/>
    <w:tmpl w:val="30E8A8BA"/>
    <w:lvl w:ilvl="0">
      <w:start w:val="1"/>
      <w:numFmt w:val="lowerLetter"/>
      <w:lvlText w:val="%1)"/>
      <w:lvlJc w:val="left"/>
      <w:pPr>
        <w:tabs>
          <w:tab w:val="left" w:pos="720"/>
        </w:tabs>
      </w:pPr>
      <w:rPr>
        <w:rFonts w:ascii="Arial" w:eastAsia="Arial" w:hAnsi="Aria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E9D059"/>
    <w:multiLevelType w:val="hybridMultilevel"/>
    <w:tmpl w:val="A1CB9D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D04493F"/>
    <w:multiLevelType w:val="multilevel"/>
    <w:tmpl w:val="7CBA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A906DD"/>
    <w:multiLevelType w:val="multilevel"/>
    <w:tmpl w:val="13DEA3C6"/>
    <w:lvl w:ilvl="0">
      <w:start w:val="2"/>
      <w:numFmt w:val="lowerLetter"/>
      <w:lvlText w:val="%1)"/>
      <w:lvlJc w:val="left"/>
      <w:pPr>
        <w:tabs>
          <w:tab w:val="left" w:pos="64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0A97E2"/>
    <w:multiLevelType w:val="hybridMultilevel"/>
    <w:tmpl w:val="861819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B9476D5"/>
    <w:multiLevelType w:val="hybridMultilevel"/>
    <w:tmpl w:val="3DF698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E70A8A"/>
    <w:multiLevelType w:val="multilevel"/>
    <w:tmpl w:val="213EB188"/>
    <w:lvl w:ilvl="0">
      <w:start w:val="1"/>
      <w:numFmt w:val="lowerLetter"/>
      <w:lvlText w:val="%1)"/>
      <w:lvlJc w:val="left"/>
      <w:pPr>
        <w:tabs>
          <w:tab w:val="left" w:pos="64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DA69E8"/>
    <w:multiLevelType w:val="multilevel"/>
    <w:tmpl w:val="918E9322"/>
    <w:lvl w:ilvl="0">
      <w:start w:val="1"/>
      <w:numFmt w:val="lowerLetter"/>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5692D5F"/>
    <w:multiLevelType w:val="multilevel"/>
    <w:tmpl w:val="BD4EEEB2"/>
    <w:lvl w:ilvl="0">
      <w:numFmt w:val="bullet"/>
      <w:lvlText w:val="·"/>
      <w:lvlJc w:val="left"/>
      <w:pPr>
        <w:tabs>
          <w:tab w:val="left" w:pos="432"/>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C4610CD"/>
    <w:multiLevelType w:val="hybridMultilevel"/>
    <w:tmpl w:val="97B47B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692686"/>
    <w:multiLevelType w:val="hybridMultilevel"/>
    <w:tmpl w:val="1B726C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FE448E"/>
    <w:multiLevelType w:val="multilevel"/>
    <w:tmpl w:val="831C4F18"/>
    <w:lvl w:ilvl="0">
      <w:start w:val="1"/>
      <w:numFmt w:val="lowerLetter"/>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841788"/>
    <w:multiLevelType w:val="hybridMultilevel"/>
    <w:tmpl w:val="BEB6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2"/>
  </w:num>
  <w:num w:numId="4">
    <w:abstractNumId w:val="47"/>
  </w:num>
  <w:num w:numId="5">
    <w:abstractNumId w:val="43"/>
  </w:num>
  <w:num w:numId="6">
    <w:abstractNumId w:val="18"/>
  </w:num>
  <w:num w:numId="7">
    <w:abstractNumId w:val="29"/>
  </w:num>
  <w:num w:numId="8">
    <w:abstractNumId w:val="36"/>
  </w:num>
  <w:num w:numId="9">
    <w:abstractNumId w:val="26"/>
  </w:num>
  <w:num w:numId="10">
    <w:abstractNumId w:val="23"/>
  </w:num>
  <w:num w:numId="11">
    <w:abstractNumId w:val="44"/>
  </w:num>
  <w:num w:numId="12">
    <w:abstractNumId w:val="39"/>
  </w:num>
  <w:num w:numId="13">
    <w:abstractNumId w:val="31"/>
  </w:num>
  <w:num w:numId="14">
    <w:abstractNumId w:val="42"/>
  </w:num>
  <w:num w:numId="15">
    <w:abstractNumId w:val="38"/>
  </w:num>
  <w:num w:numId="16">
    <w:abstractNumId w:val="21"/>
  </w:num>
  <w:num w:numId="17">
    <w:abstractNumId w:val="15"/>
  </w:num>
  <w:num w:numId="18">
    <w:abstractNumId w:val="19"/>
  </w:num>
  <w:num w:numId="19">
    <w:abstractNumId w:val="17"/>
  </w:num>
  <w:num w:numId="20">
    <w:abstractNumId w:val="46"/>
  </w:num>
  <w:num w:numId="21">
    <w:abstractNumId w:val="24"/>
  </w:num>
  <w:num w:numId="22">
    <w:abstractNumId w:val="34"/>
  </w:num>
  <w:num w:numId="23">
    <w:abstractNumId w:val="3"/>
  </w:num>
  <w:num w:numId="24">
    <w:abstractNumId w:val="14"/>
  </w:num>
  <w:num w:numId="25">
    <w:abstractNumId w:val="12"/>
  </w:num>
  <w:num w:numId="26">
    <w:abstractNumId w:val="11"/>
  </w:num>
  <w:num w:numId="27">
    <w:abstractNumId w:val="28"/>
  </w:num>
  <w:num w:numId="28">
    <w:abstractNumId w:val="13"/>
  </w:num>
  <w:num w:numId="29">
    <w:abstractNumId w:val="20"/>
  </w:num>
  <w:num w:numId="30">
    <w:abstractNumId w:val="27"/>
  </w:num>
  <w:num w:numId="31">
    <w:abstractNumId w:val="10"/>
  </w:num>
  <w:num w:numId="32">
    <w:abstractNumId w:val="37"/>
  </w:num>
  <w:num w:numId="33">
    <w:abstractNumId w:val="1"/>
  </w:num>
  <w:num w:numId="34">
    <w:abstractNumId w:val="9"/>
  </w:num>
  <w:num w:numId="35">
    <w:abstractNumId w:val="2"/>
  </w:num>
  <w:num w:numId="36">
    <w:abstractNumId w:val="7"/>
  </w:num>
  <w:num w:numId="37">
    <w:abstractNumId w:val="4"/>
  </w:num>
  <w:num w:numId="38">
    <w:abstractNumId w:val="40"/>
  </w:num>
  <w:num w:numId="39">
    <w:abstractNumId w:val="5"/>
  </w:num>
  <w:num w:numId="40">
    <w:abstractNumId w:val="0"/>
  </w:num>
  <w:num w:numId="41">
    <w:abstractNumId w:val="6"/>
  </w:num>
  <w:num w:numId="42">
    <w:abstractNumId w:val="8"/>
  </w:num>
  <w:num w:numId="43">
    <w:abstractNumId w:val="35"/>
  </w:num>
  <w:num w:numId="44">
    <w:abstractNumId w:val="45"/>
  </w:num>
  <w:num w:numId="45">
    <w:abstractNumId w:val="32"/>
  </w:num>
  <w:num w:numId="46">
    <w:abstractNumId w:val="25"/>
  </w:num>
  <w:num w:numId="47">
    <w:abstractNumId w:val="41"/>
  </w:num>
  <w:num w:numId="48">
    <w:abstractNumId w:val="4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81"/>
    <w:rsid w:val="000458DA"/>
    <w:rsid w:val="00113B3B"/>
    <w:rsid w:val="00146C22"/>
    <w:rsid w:val="00164976"/>
    <w:rsid w:val="001818B1"/>
    <w:rsid w:val="00183A54"/>
    <w:rsid w:val="00187DE8"/>
    <w:rsid w:val="001D2FDC"/>
    <w:rsid w:val="001E4494"/>
    <w:rsid w:val="002672D7"/>
    <w:rsid w:val="00282FB9"/>
    <w:rsid w:val="00284078"/>
    <w:rsid w:val="002D1B09"/>
    <w:rsid w:val="002E2C06"/>
    <w:rsid w:val="002E43DC"/>
    <w:rsid w:val="00311320"/>
    <w:rsid w:val="00331E03"/>
    <w:rsid w:val="003750FF"/>
    <w:rsid w:val="00390B99"/>
    <w:rsid w:val="003923CB"/>
    <w:rsid w:val="003A7D7C"/>
    <w:rsid w:val="00413C30"/>
    <w:rsid w:val="00426454"/>
    <w:rsid w:val="004570B0"/>
    <w:rsid w:val="00512BCF"/>
    <w:rsid w:val="005C0E0A"/>
    <w:rsid w:val="005C6F6B"/>
    <w:rsid w:val="005D4F32"/>
    <w:rsid w:val="005F52EE"/>
    <w:rsid w:val="00626DF7"/>
    <w:rsid w:val="00653CC9"/>
    <w:rsid w:val="00673C24"/>
    <w:rsid w:val="00697F35"/>
    <w:rsid w:val="006B5301"/>
    <w:rsid w:val="006E1F30"/>
    <w:rsid w:val="006E662F"/>
    <w:rsid w:val="00711A1C"/>
    <w:rsid w:val="0079183A"/>
    <w:rsid w:val="007B3B84"/>
    <w:rsid w:val="007E3D3F"/>
    <w:rsid w:val="008164A8"/>
    <w:rsid w:val="00821423"/>
    <w:rsid w:val="008309D0"/>
    <w:rsid w:val="00851FE1"/>
    <w:rsid w:val="008619A2"/>
    <w:rsid w:val="008A4CBA"/>
    <w:rsid w:val="008B5686"/>
    <w:rsid w:val="008C2189"/>
    <w:rsid w:val="00936639"/>
    <w:rsid w:val="009416B3"/>
    <w:rsid w:val="009522FE"/>
    <w:rsid w:val="009A7231"/>
    <w:rsid w:val="009F288C"/>
    <w:rsid w:val="00A05360"/>
    <w:rsid w:val="00A84F0A"/>
    <w:rsid w:val="00AC72C2"/>
    <w:rsid w:val="00AD0A0F"/>
    <w:rsid w:val="00AD2132"/>
    <w:rsid w:val="00AD32E3"/>
    <w:rsid w:val="00AE202B"/>
    <w:rsid w:val="00AE47B0"/>
    <w:rsid w:val="00B4248B"/>
    <w:rsid w:val="00B5288E"/>
    <w:rsid w:val="00BA6095"/>
    <w:rsid w:val="00BF59F3"/>
    <w:rsid w:val="00C00AF2"/>
    <w:rsid w:val="00CE0301"/>
    <w:rsid w:val="00D17181"/>
    <w:rsid w:val="00D737DB"/>
    <w:rsid w:val="00D80AC0"/>
    <w:rsid w:val="00D95857"/>
    <w:rsid w:val="00D959FB"/>
    <w:rsid w:val="00DA5A8A"/>
    <w:rsid w:val="00DA6C62"/>
    <w:rsid w:val="00DB69D8"/>
    <w:rsid w:val="00DE1A98"/>
    <w:rsid w:val="00DE6C68"/>
    <w:rsid w:val="00DF42AC"/>
    <w:rsid w:val="00E07E48"/>
    <w:rsid w:val="00E45286"/>
    <w:rsid w:val="00ED7745"/>
    <w:rsid w:val="00F506D4"/>
    <w:rsid w:val="00F75066"/>
    <w:rsid w:val="00F7784C"/>
    <w:rsid w:val="00FA29D2"/>
    <w:rsid w:val="00FA577E"/>
    <w:rsid w:val="00FD2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E9E03DE-0C9B-47B4-A549-6C741B3A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3">
    <w:name w:val="heading 3"/>
    <w:basedOn w:val="Normal"/>
    <w:link w:val="Heading3Char"/>
    <w:uiPriority w:val="9"/>
    <w:qFormat/>
    <w:rsid w:val="00B4248B"/>
    <w:pPr>
      <w:spacing w:after="100" w:afterAutospacing="1"/>
      <w:outlineLvl w:val="2"/>
    </w:pPr>
    <w:rPr>
      <w:rFonts w:eastAsia="Times New Roman"/>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9F3"/>
    <w:pPr>
      <w:tabs>
        <w:tab w:val="center" w:pos="4513"/>
        <w:tab w:val="right" w:pos="9026"/>
      </w:tabs>
    </w:pPr>
  </w:style>
  <w:style w:type="character" w:customStyle="1" w:styleId="HeaderChar">
    <w:name w:val="Header Char"/>
    <w:basedOn w:val="DefaultParagraphFont"/>
    <w:link w:val="Header"/>
    <w:uiPriority w:val="99"/>
    <w:rsid w:val="00BF59F3"/>
  </w:style>
  <w:style w:type="paragraph" w:styleId="Footer">
    <w:name w:val="footer"/>
    <w:basedOn w:val="Normal"/>
    <w:link w:val="FooterChar"/>
    <w:uiPriority w:val="99"/>
    <w:unhideWhenUsed/>
    <w:rsid w:val="00BF59F3"/>
    <w:pPr>
      <w:tabs>
        <w:tab w:val="center" w:pos="4513"/>
        <w:tab w:val="right" w:pos="9026"/>
      </w:tabs>
    </w:pPr>
  </w:style>
  <w:style w:type="character" w:customStyle="1" w:styleId="FooterChar">
    <w:name w:val="Footer Char"/>
    <w:basedOn w:val="DefaultParagraphFont"/>
    <w:link w:val="Footer"/>
    <w:uiPriority w:val="99"/>
    <w:rsid w:val="00BF59F3"/>
  </w:style>
  <w:style w:type="character" w:customStyle="1" w:styleId="Heading3Char">
    <w:name w:val="Heading 3 Char"/>
    <w:basedOn w:val="DefaultParagraphFont"/>
    <w:link w:val="Heading3"/>
    <w:uiPriority w:val="9"/>
    <w:rsid w:val="00B4248B"/>
    <w:rPr>
      <w:rFonts w:eastAsia="Times New Roman"/>
      <w:sz w:val="27"/>
      <w:szCs w:val="27"/>
      <w:lang w:val="en-GB" w:eastAsia="en-GB"/>
    </w:rPr>
  </w:style>
  <w:style w:type="paragraph" w:styleId="NormalWeb">
    <w:name w:val="Normal (Web)"/>
    <w:basedOn w:val="Normal"/>
    <w:uiPriority w:val="99"/>
    <w:semiHidden/>
    <w:unhideWhenUsed/>
    <w:rsid w:val="00B4248B"/>
    <w:pPr>
      <w:spacing w:after="100" w:afterAutospacing="1"/>
    </w:pPr>
    <w:rPr>
      <w:rFonts w:eastAsia="Times New Roman"/>
      <w:sz w:val="24"/>
      <w:szCs w:val="24"/>
      <w:lang w:val="en-GB" w:eastAsia="en-GB"/>
    </w:rPr>
  </w:style>
  <w:style w:type="paragraph" w:styleId="ListParagraph">
    <w:name w:val="List Paragraph"/>
    <w:basedOn w:val="Normal"/>
    <w:uiPriority w:val="34"/>
    <w:qFormat/>
    <w:rsid w:val="00FD23E8"/>
    <w:pPr>
      <w:ind w:left="720"/>
      <w:contextualSpacing/>
    </w:pPr>
  </w:style>
  <w:style w:type="paragraph" w:customStyle="1" w:styleId="Default">
    <w:name w:val="Default"/>
    <w:rsid w:val="00821423"/>
    <w:pPr>
      <w:autoSpaceDE w:val="0"/>
      <w:autoSpaceDN w:val="0"/>
      <w:adjustRightInd w:val="0"/>
    </w:pPr>
    <w:rPr>
      <w:rFonts w:ascii="Arial" w:eastAsiaTheme="minorHAnsi" w:hAnsi="Arial" w:cs="Arial"/>
      <w:color w:val="000000"/>
      <w:sz w:val="24"/>
      <w:szCs w:val="24"/>
      <w:lang w:val="en-GB"/>
    </w:rPr>
  </w:style>
  <w:style w:type="character" w:styleId="Hyperlink">
    <w:name w:val="Hyperlink"/>
    <w:basedOn w:val="DefaultParagraphFont"/>
    <w:uiPriority w:val="99"/>
    <w:unhideWhenUsed/>
    <w:rsid w:val="00DE6C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61525">
      <w:bodyDiv w:val="1"/>
      <w:marLeft w:val="0"/>
      <w:marRight w:val="0"/>
      <w:marTop w:val="0"/>
      <w:marBottom w:val="0"/>
      <w:divBdr>
        <w:top w:val="none" w:sz="0" w:space="0" w:color="auto"/>
        <w:left w:val="none" w:sz="0" w:space="0" w:color="auto"/>
        <w:bottom w:val="none" w:sz="0" w:space="0" w:color="auto"/>
        <w:right w:val="none" w:sz="0" w:space="0" w:color="auto"/>
      </w:divBdr>
      <w:divsChild>
        <w:div w:id="1124083641">
          <w:marLeft w:val="0"/>
          <w:marRight w:val="0"/>
          <w:marTop w:val="0"/>
          <w:marBottom w:val="0"/>
          <w:divBdr>
            <w:top w:val="none" w:sz="0" w:space="0" w:color="auto"/>
            <w:left w:val="none" w:sz="0" w:space="0" w:color="auto"/>
            <w:bottom w:val="none" w:sz="0" w:space="0" w:color="auto"/>
            <w:right w:val="none" w:sz="0" w:space="0" w:color="auto"/>
          </w:divBdr>
          <w:divsChild>
            <w:div w:id="975767985">
              <w:marLeft w:val="0"/>
              <w:marRight w:val="0"/>
              <w:marTop w:val="0"/>
              <w:marBottom w:val="0"/>
              <w:divBdr>
                <w:top w:val="none" w:sz="0" w:space="0" w:color="auto"/>
                <w:left w:val="none" w:sz="0" w:space="0" w:color="auto"/>
                <w:bottom w:val="none" w:sz="0" w:space="0" w:color="auto"/>
                <w:right w:val="none" w:sz="0" w:space="0" w:color="auto"/>
              </w:divBdr>
              <w:divsChild>
                <w:div w:id="373893968">
                  <w:marLeft w:val="-225"/>
                  <w:marRight w:val="-225"/>
                  <w:marTop w:val="0"/>
                  <w:marBottom w:val="0"/>
                  <w:divBdr>
                    <w:top w:val="none" w:sz="0" w:space="0" w:color="auto"/>
                    <w:left w:val="none" w:sz="0" w:space="0" w:color="auto"/>
                    <w:bottom w:val="none" w:sz="0" w:space="0" w:color="auto"/>
                    <w:right w:val="none" w:sz="0" w:space="0" w:color="auto"/>
                  </w:divBdr>
                  <w:divsChild>
                    <w:div w:id="1742871928">
                      <w:marLeft w:val="0"/>
                      <w:marRight w:val="0"/>
                      <w:marTop w:val="0"/>
                      <w:marBottom w:val="0"/>
                      <w:divBdr>
                        <w:top w:val="none" w:sz="0" w:space="0" w:color="auto"/>
                        <w:left w:val="none" w:sz="0" w:space="0" w:color="auto"/>
                        <w:bottom w:val="none" w:sz="0" w:space="0" w:color="auto"/>
                        <w:right w:val="none" w:sz="0" w:space="0" w:color="auto"/>
                      </w:divBdr>
                      <w:divsChild>
                        <w:div w:id="11312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20councilhousingcomplaints@tendringdc.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www.darlington.gov.uk/your-council/data-protection-and-freedom-of-information/privacy-no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housing-ombudsman.org.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ousing-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Housing complaints procedure 2020</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complaints procedure 2020</dc:title>
  <dc:creator>Emma Norton</dc:creator>
  <cp:lastModifiedBy>Emma Norton</cp:lastModifiedBy>
  <cp:revision>9</cp:revision>
  <dcterms:created xsi:type="dcterms:W3CDTF">2022-04-19T09:45:00Z</dcterms:created>
  <dcterms:modified xsi:type="dcterms:W3CDTF">2022-10-07T09:30:00Z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ea4b63-05c9-4b69-b149-a7ea1af381a6_Enabled">
    <vt:lpwstr>true</vt:lpwstr>
  </property>
  <property fmtid="{D5CDD505-2E9C-101B-9397-08002B2CF9AE}" pid="3" name="MSIP_Label_30ea4b63-05c9-4b69-b149-a7ea1af381a6_SetDate">
    <vt:lpwstr>2021-04-14T06:37:22Z</vt:lpwstr>
  </property>
  <property fmtid="{D5CDD505-2E9C-101B-9397-08002B2CF9AE}" pid="4" name="MSIP_Label_30ea4b63-05c9-4b69-b149-a7ea1af381a6_Method">
    <vt:lpwstr>Standard</vt:lpwstr>
  </property>
  <property fmtid="{D5CDD505-2E9C-101B-9397-08002B2CF9AE}" pid="5" name="MSIP_Label_30ea4b63-05c9-4b69-b149-a7ea1af381a6_Name">
    <vt:lpwstr>Official</vt:lpwstr>
  </property>
  <property fmtid="{D5CDD505-2E9C-101B-9397-08002B2CF9AE}" pid="6" name="MSIP_Label_30ea4b63-05c9-4b69-b149-a7ea1af381a6_SiteId">
    <vt:lpwstr>85a13c52-693e-4c39-bdfa-85c3a9047d15</vt:lpwstr>
  </property>
  <property fmtid="{D5CDD505-2E9C-101B-9397-08002B2CF9AE}" pid="7" name="MSIP_Label_30ea4b63-05c9-4b69-b149-a7ea1af381a6_ActionId">
    <vt:lpwstr>631d38a3-a172-423a-ba7f-1b8aab43d68b</vt:lpwstr>
  </property>
  <property fmtid="{D5CDD505-2E9C-101B-9397-08002B2CF9AE}" pid="8" name="MSIP_Label_30ea4b63-05c9-4b69-b149-a7ea1af381a6_ContentBits">
    <vt:lpwstr>0</vt:lpwstr>
  </property>
</Properties>
</file>